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119" w:rsidRPr="0016549B" w:rsidRDefault="006F2119" w:rsidP="006F2119">
      <w:pPr>
        <w:pStyle w:val="Nagwek1"/>
        <w:spacing w:line="276" w:lineRule="auto"/>
      </w:pPr>
      <w:r w:rsidRPr="009E630A">
        <w:rPr>
          <w:sz w:val="22"/>
          <w:szCs w:val="44"/>
        </w:rPr>
        <w:t>Załącznik 6</w:t>
      </w:r>
    </w:p>
    <w:p w:rsidR="006F2119" w:rsidRDefault="006F2119" w:rsidP="006F2119">
      <w:pPr>
        <w:pStyle w:val="Nagwek2"/>
        <w:spacing w:after="120"/>
      </w:pPr>
      <w:r w:rsidRPr="00690AA1">
        <w:t>WSKAZÓWKI DLA PLACÓWEK OPIEKI DŁUGOTERMINOWEJ DOTYCZĄCE ZAPOBIEGANIA I KONTROLI ZAKAŻEŃ W KONTEKŚCIE COVID-19</w:t>
      </w:r>
    </w:p>
    <w:p w:rsidR="006F2119" w:rsidRPr="00690AA1" w:rsidRDefault="006F2119" w:rsidP="006F2119">
      <w:pPr>
        <w:pStyle w:val="Nagwek2"/>
      </w:pPr>
      <w:r w:rsidRPr="00690AA1">
        <w:t>WYTYCZNE TYMCZASOWE</w:t>
      </w:r>
      <w:r>
        <w:t xml:space="preserve"> WHO</w:t>
      </w:r>
    </w:p>
    <w:p w:rsidR="006F2119" w:rsidRDefault="006F2119" w:rsidP="006F2119">
      <w:pPr>
        <w:spacing w:after="120" w:line="276" w:lineRule="auto"/>
        <w:ind w:left="-357"/>
        <w:jc w:val="center"/>
        <w:rPr>
          <w:rFonts w:ascii="Arial" w:eastAsia="Tahoma" w:hAnsi="Arial" w:cs="Arial"/>
          <w:bCs/>
          <w:lang w:val="en-US"/>
        </w:rPr>
      </w:pP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Opracowanie</w:t>
      </w:r>
      <w:proofErr w:type="spellEnd"/>
      <w:r w:rsidRPr="006759CC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polskie</w:t>
      </w:r>
      <w:proofErr w:type="spellEnd"/>
      <w:r w:rsidRPr="006759CC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na</w:t>
      </w:r>
      <w:proofErr w:type="spellEnd"/>
      <w:r w:rsidRPr="004E190E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4E190E">
        <w:rPr>
          <w:rFonts w:ascii="Arial" w:eastAsia="Tahoma" w:hAnsi="Arial" w:cs="Arial"/>
          <w:bCs/>
          <w:u w:val="single"/>
          <w:lang w:val="en-US"/>
        </w:rPr>
        <w:t>podstawie</w:t>
      </w:r>
      <w:proofErr w:type="spellEnd"/>
      <w:r w:rsidRPr="004E190E">
        <w:rPr>
          <w:rFonts w:ascii="Arial" w:eastAsia="Tahoma" w:hAnsi="Arial" w:cs="Arial"/>
          <w:bCs/>
          <w:lang w:val="en-US"/>
        </w:rPr>
        <w:t>:</w:t>
      </w:r>
    </w:p>
    <w:p w:rsidR="006F2119" w:rsidRPr="006759CC" w:rsidRDefault="006F2119" w:rsidP="006F2119">
      <w:pPr>
        <w:spacing w:line="276" w:lineRule="auto"/>
        <w:ind w:left="-360"/>
        <w:jc w:val="center"/>
        <w:rPr>
          <w:rFonts w:ascii="Arial" w:eastAsia="Tahoma" w:hAnsi="Arial" w:cs="Arial"/>
          <w:bCs/>
          <w:u w:val="single"/>
          <w:lang w:val="en-US"/>
        </w:rPr>
      </w:pPr>
      <w:r w:rsidRPr="006759CC">
        <w:rPr>
          <w:rFonts w:ascii="Arial" w:eastAsia="Tahoma" w:hAnsi="Arial" w:cs="Arial"/>
          <w:bCs/>
          <w:i/>
          <w:lang w:val="en-US"/>
        </w:rPr>
        <w:t xml:space="preserve">Infection Prevention and Control guidance for Long-Term Care Facilities </w:t>
      </w:r>
      <w:r>
        <w:rPr>
          <w:rFonts w:ascii="Arial" w:eastAsia="Tahoma" w:hAnsi="Arial" w:cs="Arial"/>
          <w:bCs/>
          <w:i/>
          <w:lang w:val="en-US"/>
        </w:rPr>
        <w:br/>
      </w:r>
      <w:r w:rsidRPr="006759CC">
        <w:rPr>
          <w:rFonts w:ascii="Arial" w:eastAsia="Tahoma" w:hAnsi="Arial" w:cs="Arial"/>
          <w:bCs/>
          <w:i/>
          <w:lang w:val="en-US"/>
        </w:rPr>
        <w:t>in the context of COVID-19</w:t>
      </w:r>
      <w:r>
        <w:rPr>
          <w:lang w:val="en-US"/>
        </w:rPr>
        <w:t xml:space="preserve">, </w:t>
      </w:r>
      <w:r w:rsidRPr="006759CC">
        <w:rPr>
          <w:rFonts w:ascii="Arial" w:eastAsia="Tahoma" w:hAnsi="Arial" w:cs="Arial"/>
          <w:bCs/>
          <w:i/>
          <w:lang w:val="en-US"/>
        </w:rPr>
        <w:t>Interim guidance</w:t>
      </w:r>
      <w:r w:rsidRPr="006759CC">
        <w:rPr>
          <w:bCs/>
          <w:lang w:val="en-US"/>
        </w:rPr>
        <w:t xml:space="preserve"> </w:t>
      </w:r>
      <w:r w:rsidRPr="006759CC">
        <w:rPr>
          <w:rFonts w:ascii="Arial" w:eastAsia="Tahoma" w:hAnsi="Arial" w:cs="Arial"/>
          <w:bCs/>
          <w:lang w:val="en-US"/>
        </w:rPr>
        <w:t xml:space="preserve">(WHO, 21 </w:t>
      </w:r>
      <w:proofErr w:type="spellStart"/>
      <w:r w:rsidRPr="006759CC">
        <w:rPr>
          <w:rFonts w:ascii="Arial" w:eastAsia="Tahoma" w:hAnsi="Arial" w:cs="Arial"/>
          <w:bCs/>
          <w:lang w:val="en-US"/>
        </w:rPr>
        <w:t>marca</w:t>
      </w:r>
      <w:proofErr w:type="spellEnd"/>
      <w:r w:rsidRPr="006759CC">
        <w:rPr>
          <w:rFonts w:ascii="Arial" w:eastAsia="Tahoma" w:hAnsi="Arial" w:cs="Arial"/>
          <w:bCs/>
          <w:lang w:val="en-US"/>
        </w:rPr>
        <w:t xml:space="preserve"> 2020 r.)</w:t>
      </w:r>
    </w:p>
    <w:p w:rsidR="006F2119" w:rsidRPr="00965DC9" w:rsidRDefault="006F2119" w:rsidP="006F2119">
      <w:pPr>
        <w:spacing w:line="276" w:lineRule="auto"/>
        <w:ind w:left="-360"/>
        <w:jc w:val="center"/>
        <w:rPr>
          <w:rFonts w:ascii="Arial" w:hAnsi="Arial"/>
          <w:u w:val="single"/>
          <w:lang w:val="en-US"/>
        </w:rPr>
      </w:pPr>
      <w:hyperlink r:id="rId5" w:history="1">
        <w:r w:rsidRPr="00965DC9">
          <w:rPr>
            <w:rStyle w:val="Hipercze"/>
            <w:rFonts w:ascii="Arial" w:hAnsi="Arial"/>
            <w:color w:val="0070C0"/>
            <w:lang w:val="en-US"/>
          </w:rPr>
          <w:t>apps.who.int/iris/bitstream/handle/10665/331508/WHO-2019-nCoV-IPC_long_term_care-2020.1-eng.pdf?sequence=1&amp;isAllowed=y</w:t>
        </w:r>
      </w:hyperlink>
    </w:p>
    <w:p w:rsidR="006F2119" w:rsidRPr="00397C9A" w:rsidRDefault="006F2119" w:rsidP="006F2119">
      <w:pPr>
        <w:spacing w:before="360" w:after="240" w:line="276" w:lineRule="auto"/>
        <w:jc w:val="center"/>
        <w:rPr>
          <w:rFonts w:ascii="Arial" w:hAnsi="Arial" w:cs="Arial"/>
          <w:b/>
          <w:bCs/>
          <w:color w:val="0070C0"/>
        </w:rPr>
      </w:pPr>
      <w:r w:rsidRPr="00397C9A">
        <w:rPr>
          <w:rFonts w:ascii="Arial" w:hAnsi="Arial" w:cs="Arial"/>
          <w:b/>
          <w:bCs/>
          <w:color w:val="0070C0"/>
        </w:rPr>
        <w:t xml:space="preserve">Prewencja zakażeń </w:t>
      </w:r>
      <w:proofErr w:type="spellStart"/>
      <w:r>
        <w:rPr>
          <w:rFonts w:ascii="Arial" w:hAnsi="Arial" w:cs="Arial"/>
          <w:b/>
          <w:bCs/>
          <w:color w:val="0070C0"/>
        </w:rPr>
        <w:t>korona</w:t>
      </w:r>
      <w:r w:rsidRPr="00282F66">
        <w:rPr>
          <w:rFonts w:ascii="Arial" w:hAnsi="Arial" w:cs="Arial"/>
          <w:b/>
          <w:bCs/>
          <w:color w:val="0070C0"/>
        </w:rPr>
        <w:t>wirusem</w:t>
      </w:r>
      <w:proofErr w:type="spellEnd"/>
      <w:r w:rsidRPr="00397C9A">
        <w:rPr>
          <w:rFonts w:ascii="Arial" w:hAnsi="Arial" w:cs="Arial"/>
          <w:b/>
          <w:bCs/>
          <w:color w:val="0070C0"/>
        </w:rPr>
        <w:t xml:space="preserve"> i </w:t>
      </w:r>
      <w:proofErr w:type="spellStart"/>
      <w:r w:rsidRPr="00397C9A">
        <w:rPr>
          <w:rFonts w:ascii="Arial" w:hAnsi="Arial" w:cs="Arial"/>
          <w:b/>
          <w:bCs/>
          <w:color w:val="0070C0"/>
        </w:rPr>
        <w:t>zachorowań</w:t>
      </w:r>
      <w:proofErr w:type="spellEnd"/>
      <w:r w:rsidRPr="00397C9A">
        <w:rPr>
          <w:rFonts w:ascii="Arial" w:hAnsi="Arial" w:cs="Arial"/>
          <w:b/>
          <w:bCs/>
          <w:color w:val="0070C0"/>
        </w:rPr>
        <w:t xml:space="preserve"> na COVID-19</w:t>
      </w:r>
    </w:p>
    <w:p w:rsidR="006F2119" w:rsidRPr="00497863" w:rsidRDefault="006F2119" w:rsidP="006F2119">
      <w:pPr>
        <w:pStyle w:val="Akapitzlist"/>
        <w:numPr>
          <w:ilvl w:val="1"/>
          <w:numId w:val="5"/>
        </w:numPr>
        <w:spacing w:before="300" w:after="200" w:line="276" w:lineRule="auto"/>
        <w:ind w:left="426" w:hanging="284"/>
        <w:contextualSpacing w:val="0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497863">
        <w:rPr>
          <w:rFonts w:ascii="Arial" w:hAnsi="Arial" w:cs="Arial"/>
          <w:b/>
          <w:bCs/>
          <w:color w:val="0070C0"/>
          <w:sz w:val="22"/>
          <w:szCs w:val="22"/>
        </w:rPr>
        <w:t>Zadania i czynności w zakresie zapobiegania i kontroli zakażeń</w:t>
      </w:r>
    </w:p>
    <w:p w:rsidR="006F2119" w:rsidRPr="00872697" w:rsidRDefault="006F2119" w:rsidP="006F2119">
      <w:pPr>
        <w:spacing w:after="120" w:line="276" w:lineRule="auto"/>
        <w:jc w:val="both"/>
        <w:rPr>
          <w:rFonts w:ascii="Arial" w:hAnsi="Arial" w:cs="Arial"/>
        </w:rPr>
      </w:pPr>
      <w:r w:rsidRPr="00872697">
        <w:rPr>
          <w:rFonts w:ascii="Arial" w:hAnsi="Arial" w:cs="Arial"/>
        </w:rPr>
        <w:t xml:space="preserve">Placówki opieki długoterminowej powinny realizować </w:t>
      </w:r>
      <w:r w:rsidRPr="0016549B">
        <w:rPr>
          <w:rFonts w:ascii="Arial" w:hAnsi="Arial"/>
          <w:b/>
        </w:rPr>
        <w:t xml:space="preserve">podstawowe zadania w zakresie zapobiegania i kontroli zakażeń </w:t>
      </w:r>
      <w:proofErr w:type="spellStart"/>
      <w:r w:rsidRPr="009E387A">
        <w:rPr>
          <w:rFonts w:ascii="Arial" w:hAnsi="Arial" w:cs="Arial"/>
          <w:b/>
          <w:bCs/>
        </w:rPr>
        <w:t>koronawirusem</w:t>
      </w:r>
      <w:proofErr w:type="spellEnd"/>
      <w:r w:rsidRPr="00872697">
        <w:rPr>
          <w:rFonts w:ascii="Arial" w:hAnsi="Arial" w:cs="Arial"/>
        </w:rPr>
        <w:t xml:space="preserve">, w miarę możliwości </w:t>
      </w:r>
      <w:r w:rsidRPr="0016549B">
        <w:rPr>
          <w:rFonts w:ascii="Arial" w:hAnsi="Arial"/>
          <w:b/>
        </w:rPr>
        <w:t>prowadzone przez wydelegowany i</w:t>
      </w:r>
      <w:r>
        <w:rPr>
          <w:rFonts w:ascii="Arial" w:hAnsi="Arial" w:cs="Arial"/>
          <w:b/>
          <w:bCs/>
        </w:rPr>
        <w:t xml:space="preserve"> </w:t>
      </w:r>
      <w:r w:rsidRPr="0016549B">
        <w:rPr>
          <w:rFonts w:ascii="Arial" w:hAnsi="Arial"/>
          <w:b/>
        </w:rPr>
        <w:t>przeszkolony w tym celu zespół pracowników</w:t>
      </w:r>
      <w:r w:rsidRPr="00872697">
        <w:rPr>
          <w:rFonts w:ascii="Arial" w:hAnsi="Arial" w:cs="Arial"/>
        </w:rPr>
        <w:t>.</w:t>
      </w:r>
    </w:p>
    <w:p w:rsidR="006F2119" w:rsidRPr="00872697" w:rsidRDefault="006F2119" w:rsidP="006F2119">
      <w:pPr>
        <w:spacing w:after="120" w:line="276" w:lineRule="auto"/>
        <w:jc w:val="both"/>
        <w:rPr>
          <w:rFonts w:ascii="Arial" w:hAnsi="Arial" w:cs="Arial"/>
        </w:rPr>
      </w:pPr>
      <w:r w:rsidRPr="00872697">
        <w:rPr>
          <w:rFonts w:ascii="Arial" w:hAnsi="Arial" w:cs="Arial"/>
        </w:rPr>
        <w:t>Minimalny zakres tych zadań obejmuje następujące czynności:</w:t>
      </w:r>
    </w:p>
    <w:p w:rsidR="006F2119" w:rsidRPr="00872697" w:rsidRDefault="006F2119" w:rsidP="006F2119">
      <w:pPr>
        <w:pStyle w:val="Akapitzlist"/>
        <w:numPr>
          <w:ilvl w:val="0"/>
          <w:numId w:val="2"/>
        </w:numPr>
        <w:spacing w:before="120" w:after="60"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przeszkolenie pracowników placówki</w:t>
      </w:r>
      <w:r w:rsidRPr="00872697">
        <w:rPr>
          <w:rFonts w:ascii="Arial" w:hAnsi="Arial" w:cs="Arial"/>
          <w:sz w:val="22"/>
          <w:szCs w:val="22"/>
        </w:rPr>
        <w:t xml:space="preserve"> w zakresie:</w:t>
      </w:r>
    </w:p>
    <w:p w:rsidR="006F2119" w:rsidRPr="00872697" w:rsidRDefault="006F2119" w:rsidP="006F2119">
      <w:pPr>
        <w:pStyle w:val="Akapitzlist"/>
        <w:numPr>
          <w:ilvl w:val="0"/>
          <w:numId w:val="3"/>
        </w:numPr>
        <w:spacing w:after="60" w:line="276" w:lineRule="auto"/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 xml:space="preserve">podstawowej wiedzy o </w:t>
      </w:r>
      <w:proofErr w:type="spellStart"/>
      <w:r w:rsidRPr="009E387A">
        <w:rPr>
          <w:rFonts w:ascii="Arial" w:hAnsi="Arial" w:cs="Arial"/>
          <w:b/>
          <w:bCs/>
          <w:sz w:val="22"/>
          <w:szCs w:val="22"/>
        </w:rPr>
        <w:t>koronawirusie</w:t>
      </w:r>
      <w:proofErr w:type="spellEnd"/>
      <w:r w:rsidRPr="0016549B">
        <w:rPr>
          <w:rFonts w:ascii="Arial" w:hAnsi="Arial"/>
          <w:b/>
          <w:sz w:val="22"/>
        </w:rPr>
        <w:t xml:space="preserve"> i COVID-19</w:t>
      </w:r>
      <w:r w:rsidRPr="00872697">
        <w:rPr>
          <w:rFonts w:ascii="Arial" w:hAnsi="Arial" w:cs="Arial"/>
          <w:sz w:val="22"/>
          <w:szCs w:val="22"/>
        </w:rPr>
        <w:t xml:space="preserve"> (informacje dostępne na stronie internetowej: </w:t>
      </w:r>
      <w:hyperlink r:id="rId6" w:history="1">
        <w:r w:rsidRPr="00397C9A">
          <w:rPr>
            <w:rStyle w:val="Hipercze"/>
            <w:rFonts w:ascii="Arial" w:hAnsi="Arial" w:cs="Arial"/>
            <w:color w:val="0070C0"/>
            <w:sz w:val="22"/>
            <w:szCs w:val="22"/>
          </w:rPr>
          <w:t>openwho.org</w:t>
        </w:r>
      </w:hyperlink>
      <w:r w:rsidRPr="00872697">
        <w:rPr>
          <w:rFonts w:ascii="Arial" w:hAnsi="Arial" w:cs="Arial"/>
          <w:sz w:val="22"/>
          <w:szCs w:val="22"/>
        </w:rPr>
        <w:t>),</w:t>
      </w:r>
    </w:p>
    <w:p w:rsidR="006F2119" w:rsidRPr="00872697" w:rsidRDefault="006F2119" w:rsidP="006F2119">
      <w:pPr>
        <w:pStyle w:val="Akapitzlist"/>
        <w:numPr>
          <w:ilvl w:val="0"/>
          <w:numId w:val="3"/>
        </w:numPr>
        <w:spacing w:after="60" w:line="276" w:lineRule="auto"/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 xml:space="preserve">zasad higieny rąk i </w:t>
      </w:r>
      <w:r w:rsidRPr="009E387A">
        <w:rPr>
          <w:rFonts w:ascii="Arial" w:hAnsi="Arial" w:cs="Arial"/>
          <w:b/>
          <w:bCs/>
          <w:sz w:val="22"/>
          <w:szCs w:val="22"/>
        </w:rPr>
        <w:t>higieny układu oddechowego</w:t>
      </w:r>
      <w:r w:rsidRPr="00872697">
        <w:rPr>
          <w:rFonts w:ascii="Arial" w:hAnsi="Arial" w:cs="Arial"/>
          <w:sz w:val="22"/>
          <w:szCs w:val="22"/>
        </w:rPr>
        <w:t>,</w:t>
      </w:r>
    </w:p>
    <w:p w:rsidR="006F2119" w:rsidRPr="00872697" w:rsidRDefault="006F2119" w:rsidP="006F2119">
      <w:pPr>
        <w:pStyle w:val="Akapitzlist"/>
        <w:numPr>
          <w:ilvl w:val="0"/>
          <w:numId w:val="3"/>
        </w:numPr>
        <w:spacing w:after="60" w:line="276" w:lineRule="auto"/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stosowania </w:t>
      </w:r>
      <w:r w:rsidRPr="0016549B">
        <w:rPr>
          <w:rFonts w:ascii="Arial" w:hAnsi="Arial"/>
          <w:b/>
          <w:sz w:val="22"/>
        </w:rPr>
        <w:t>środków ochrony osobistej</w:t>
      </w:r>
      <w:r w:rsidRPr="00872697">
        <w:rPr>
          <w:rFonts w:ascii="Arial" w:hAnsi="Arial" w:cs="Arial"/>
          <w:sz w:val="22"/>
          <w:szCs w:val="22"/>
        </w:rPr>
        <w:t>,</w:t>
      </w:r>
    </w:p>
    <w:p w:rsidR="006F2119" w:rsidRPr="00872697" w:rsidRDefault="006F2119" w:rsidP="006F2119">
      <w:pPr>
        <w:pStyle w:val="Akapitzlist"/>
        <w:numPr>
          <w:ilvl w:val="0"/>
          <w:numId w:val="3"/>
        </w:numPr>
        <w:spacing w:line="276" w:lineRule="auto"/>
        <w:ind w:left="851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 xml:space="preserve">środków ostrożności </w:t>
      </w:r>
      <w:r w:rsidRPr="00872697">
        <w:rPr>
          <w:rFonts w:ascii="Arial" w:hAnsi="Arial" w:cs="Arial"/>
          <w:sz w:val="22"/>
          <w:szCs w:val="22"/>
        </w:rPr>
        <w:t xml:space="preserve">związanych z transmisją </w:t>
      </w:r>
      <w:proofErr w:type="spellStart"/>
      <w:r>
        <w:rPr>
          <w:rFonts w:ascii="Arial" w:hAnsi="Arial" w:cs="Arial"/>
          <w:sz w:val="22"/>
          <w:szCs w:val="22"/>
        </w:rPr>
        <w:t>korona</w:t>
      </w:r>
      <w:r w:rsidRPr="00282F66">
        <w:rPr>
          <w:rFonts w:ascii="Arial" w:hAnsi="Arial" w:cs="Arial"/>
          <w:sz w:val="22"/>
          <w:szCs w:val="22"/>
        </w:rPr>
        <w:t>wirusa</w:t>
      </w:r>
      <w:proofErr w:type="spellEnd"/>
      <w:r w:rsidRPr="00872697">
        <w:rPr>
          <w:rFonts w:ascii="Arial" w:hAnsi="Arial" w:cs="Arial"/>
          <w:sz w:val="22"/>
          <w:szCs w:val="22"/>
        </w:rPr>
        <w:t>;</w:t>
      </w:r>
    </w:p>
    <w:p w:rsidR="006F2119" w:rsidRDefault="006F2119" w:rsidP="006F2119">
      <w:pPr>
        <w:pStyle w:val="Akapitzlist"/>
        <w:numPr>
          <w:ilvl w:val="0"/>
          <w:numId w:val="2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przekazania informacji podopiecznym placówki</w:t>
      </w:r>
      <w:r w:rsidRPr="00872697">
        <w:rPr>
          <w:rFonts w:ascii="Arial" w:hAnsi="Arial" w:cs="Arial"/>
          <w:sz w:val="22"/>
          <w:szCs w:val="22"/>
        </w:rPr>
        <w:t xml:space="preserve"> na temat </w:t>
      </w:r>
      <w:proofErr w:type="spellStart"/>
      <w:r>
        <w:rPr>
          <w:rFonts w:ascii="Arial" w:hAnsi="Arial" w:cs="Arial"/>
          <w:sz w:val="22"/>
          <w:szCs w:val="22"/>
        </w:rPr>
        <w:t>korona</w:t>
      </w:r>
      <w:r w:rsidRPr="00282F66">
        <w:rPr>
          <w:rFonts w:ascii="Arial" w:hAnsi="Arial" w:cs="Arial"/>
          <w:sz w:val="22"/>
          <w:szCs w:val="22"/>
        </w:rPr>
        <w:t>wirus</w:t>
      </w:r>
      <w:r>
        <w:rPr>
          <w:rFonts w:ascii="Arial" w:hAnsi="Arial" w:cs="Arial"/>
          <w:sz w:val="22"/>
          <w:szCs w:val="22"/>
        </w:rPr>
        <w:t>a</w:t>
      </w:r>
      <w:proofErr w:type="spellEnd"/>
      <w:r w:rsidRPr="00282F66">
        <w:rPr>
          <w:rFonts w:ascii="Arial" w:hAnsi="Arial" w:cs="Arial"/>
          <w:sz w:val="22"/>
          <w:szCs w:val="22"/>
        </w:rPr>
        <w:t xml:space="preserve"> i</w:t>
      </w:r>
      <w:r w:rsidRPr="00872697">
        <w:rPr>
          <w:rFonts w:ascii="Arial" w:hAnsi="Arial" w:cs="Arial"/>
          <w:sz w:val="22"/>
          <w:szCs w:val="22"/>
        </w:rPr>
        <w:t xml:space="preserve"> COVID-19 oraz profilaktyki zakażenia;</w:t>
      </w:r>
    </w:p>
    <w:p w:rsidR="006F2119" w:rsidRDefault="006F2119" w:rsidP="006F2119">
      <w:pPr>
        <w:pStyle w:val="Akapitzlist"/>
        <w:numPr>
          <w:ilvl w:val="0"/>
          <w:numId w:val="2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regularne sprawdzanie przestrzegania zasad profilaktyki i kontroli zakażeń</w:t>
      </w:r>
      <w:r>
        <w:rPr>
          <w:rFonts w:ascii="Arial" w:hAnsi="Arial" w:cs="Arial"/>
          <w:sz w:val="22"/>
          <w:szCs w:val="22"/>
        </w:rPr>
        <w:t xml:space="preserve"> w placówce (m.in. w zakresie </w:t>
      </w:r>
      <w:r w:rsidRPr="00872697">
        <w:rPr>
          <w:rFonts w:ascii="Arial" w:hAnsi="Arial" w:cs="Arial"/>
          <w:sz w:val="22"/>
          <w:szCs w:val="22"/>
        </w:rPr>
        <w:t>higieny rąk</w:t>
      </w:r>
      <w:r>
        <w:rPr>
          <w:rFonts w:ascii="Arial" w:hAnsi="Arial" w:cs="Arial"/>
          <w:sz w:val="22"/>
          <w:szCs w:val="22"/>
        </w:rPr>
        <w:t>) i przekazywanie pracownikom informacji zwrotnej w tym zakresie;</w:t>
      </w:r>
    </w:p>
    <w:p w:rsidR="006F2119" w:rsidRDefault="006F2119" w:rsidP="006F2119">
      <w:pPr>
        <w:pStyle w:val="Akapitzlist"/>
        <w:numPr>
          <w:ilvl w:val="0"/>
          <w:numId w:val="2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uwrażliwienie pracowników i podopiecznych na konieczność </w:t>
      </w:r>
      <w:r w:rsidRPr="0016549B">
        <w:rPr>
          <w:rFonts w:ascii="Arial" w:hAnsi="Arial"/>
          <w:b/>
          <w:sz w:val="22"/>
        </w:rPr>
        <w:t xml:space="preserve">przestrzegania zasad higieny rąk oraz </w:t>
      </w:r>
      <w:r w:rsidRPr="009E387A">
        <w:rPr>
          <w:rFonts w:ascii="Arial" w:hAnsi="Arial" w:cs="Arial"/>
          <w:b/>
          <w:bCs/>
          <w:sz w:val="22"/>
          <w:szCs w:val="22"/>
        </w:rPr>
        <w:t>higieny układu oddechowego</w:t>
      </w:r>
      <w:r>
        <w:rPr>
          <w:rFonts w:ascii="Arial" w:hAnsi="Arial" w:cs="Arial"/>
          <w:sz w:val="22"/>
          <w:szCs w:val="22"/>
        </w:rPr>
        <w:t>: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zapewnienie </w:t>
      </w:r>
      <w:r w:rsidRPr="0016549B">
        <w:rPr>
          <w:rFonts w:ascii="Arial" w:hAnsi="Arial"/>
          <w:b/>
          <w:sz w:val="22"/>
        </w:rPr>
        <w:t>środków dezynfekcji</w:t>
      </w:r>
      <w:r>
        <w:rPr>
          <w:rFonts w:ascii="Arial" w:hAnsi="Arial" w:cs="Arial"/>
          <w:sz w:val="22"/>
          <w:szCs w:val="22"/>
        </w:rPr>
        <w:t xml:space="preserve"> na bazie alkoholu (o min. 60% zawartości alkoholu) oraz dostępności mydła i bieżącej czystej wody przy wejściach i wyjściach oraz w pomieszczeniach użytkowych,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rozwieszenie w budynku placówki i na zewnątrz </w:t>
      </w:r>
      <w:r w:rsidRPr="0016549B">
        <w:rPr>
          <w:rFonts w:ascii="Arial" w:hAnsi="Arial" w:cs="Arial"/>
          <w:b/>
          <w:bCs/>
          <w:sz w:val="22"/>
          <w:szCs w:val="22"/>
        </w:rPr>
        <w:t>plak</w:t>
      </w:r>
      <w:r w:rsidRPr="0016549B">
        <w:rPr>
          <w:rFonts w:ascii="Arial" w:hAnsi="Arial"/>
          <w:b/>
          <w:sz w:val="22"/>
        </w:rPr>
        <w:t>atów i ulotek informujących o zasadach profilaktyki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koronawirusa</w:t>
      </w:r>
      <w:proofErr w:type="spellEnd"/>
      <w:r w:rsidRPr="00872697">
        <w:rPr>
          <w:rFonts w:ascii="Arial" w:hAnsi="Arial" w:cs="Arial"/>
          <w:sz w:val="22"/>
          <w:szCs w:val="22"/>
        </w:rPr>
        <w:t xml:space="preserve"> i COVID-19</w:t>
      </w:r>
      <w:r>
        <w:rPr>
          <w:rFonts w:ascii="Arial" w:hAnsi="Arial" w:cs="Arial"/>
          <w:sz w:val="22"/>
          <w:szCs w:val="22"/>
        </w:rPr>
        <w:t>, skierowanych do pracowników, podopiecznych i gości;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zachęcanie do</w:t>
      </w:r>
      <w:r w:rsidRPr="0016549B">
        <w:rPr>
          <w:rFonts w:ascii="Arial" w:hAnsi="Arial"/>
          <w:b/>
          <w:sz w:val="22"/>
        </w:rPr>
        <w:t xml:space="preserve"> mycia rąk przy użyciu mydła i wody</w:t>
      </w:r>
      <w:r>
        <w:rPr>
          <w:rFonts w:ascii="Arial" w:hAnsi="Arial" w:cs="Arial"/>
          <w:sz w:val="22"/>
          <w:szCs w:val="22"/>
        </w:rPr>
        <w:t xml:space="preserve"> przez min. 40 sekund lub przy użyciu </w:t>
      </w:r>
      <w:r w:rsidRPr="0016549B">
        <w:rPr>
          <w:rFonts w:ascii="Arial" w:hAnsi="Arial"/>
          <w:b/>
          <w:sz w:val="22"/>
        </w:rPr>
        <w:t>środka dezynfekującego</w:t>
      </w:r>
      <w:r>
        <w:rPr>
          <w:rFonts w:ascii="Arial" w:hAnsi="Arial" w:cs="Arial"/>
          <w:sz w:val="22"/>
          <w:szCs w:val="22"/>
        </w:rPr>
        <w:t xml:space="preserve"> przez min. 20 sekund,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lastRenderedPageBreak/>
        <w:t>wymaganie od pracowników częstego mycia rąk</w:t>
      </w:r>
      <w:r>
        <w:rPr>
          <w:rFonts w:ascii="Arial" w:hAnsi="Arial" w:cs="Arial"/>
          <w:sz w:val="22"/>
          <w:szCs w:val="22"/>
        </w:rPr>
        <w:t>, w szczególności przed rozpoczęciem kolejnego dnia pracy, przed kontaktem dotykowym z podopiecznymi, po skorzystaniu z toalety, przed przygotowaniem posiłku i po jego przygotowaniu oraz przed jedzeniem,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zachęcanie podopiecznych i gości do częstego mycia rąk</w:t>
      </w:r>
      <w:r>
        <w:rPr>
          <w:rFonts w:ascii="Arial" w:hAnsi="Arial" w:cs="Arial"/>
          <w:sz w:val="22"/>
          <w:szCs w:val="22"/>
        </w:rPr>
        <w:t xml:space="preserve">, w szczególności po zabrudzeniu rąk, przed i po kontakcie dotykowym z innymi osobami (przy czym  kontakt taki powinien być ograniczony do minimum), po skorzystaniu z toalety, przed jedzeniem oraz po kichnięciu i </w:t>
      </w:r>
      <w:r w:rsidRPr="00282F66">
        <w:rPr>
          <w:rFonts w:ascii="Arial" w:hAnsi="Arial" w:cs="Arial"/>
          <w:sz w:val="22"/>
          <w:szCs w:val="22"/>
        </w:rPr>
        <w:t>kaszl</w:t>
      </w:r>
      <w:r>
        <w:rPr>
          <w:rFonts w:ascii="Arial" w:hAnsi="Arial" w:cs="Arial"/>
          <w:sz w:val="22"/>
          <w:szCs w:val="22"/>
        </w:rPr>
        <w:t>u,</w:t>
      </w:r>
    </w:p>
    <w:p w:rsidR="006F2119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zapewnienie środków higienicznych</w:t>
      </w:r>
      <w:r>
        <w:rPr>
          <w:rFonts w:ascii="Arial" w:hAnsi="Arial" w:cs="Arial"/>
          <w:sz w:val="22"/>
          <w:szCs w:val="22"/>
        </w:rPr>
        <w:t>, tj. jednorazowych chusteczek, ręczników papierowych czy zamykanych koszy na śmieci i pojemników na inne odpady;</w:t>
      </w:r>
    </w:p>
    <w:p w:rsidR="006F2119" w:rsidRPr="00397C9A" w:rsidRDefault="006F2119" w:rsidP="006F2119">
      <w:pPr>
        <w:pStyle w:val="Akapitzlist"/>
        <w:numPr>
          <w:ilvl w:val="0"/>
          <w:numId w:val="4"/>
        </w:numPr>
        <w:spacing w:before="120" w:after="6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t>informowani</w:t>
      </w:r>
      <w:r>
        <w:rPr>
          <w:rFonts w:ascii="Arial" w:hAnsi="Arial"/>
          <w:b/>
          <w:sz w:val="22"/>
        </w:rPr>
        <w:t>e</w:t>
      </w:r>
      <w:r w:rsidRPr="0016549B">
        <w:rPr>
          <w:rFonts w:ascii="Arial" w:hAnsi="Arial"/>
          <w:b/>
          <w:sz w:val="22"/>
        </w:rPr>
        <w:t xml:space="preserve"> pracowników, podopiecznych i gości</w:t>
      </w:r>
      <w:r>
        <w:rPr>
          <w:rFonts w:ascii="Arial" w:hAnsi="Arial" w:cs="Arial"/>
          <w:sz w:val="22"/>
          <w:szCs w:val="22"/>
        </w:rPr>
        <w:t xml:space="preserve"> za pomocą plakatów i ulotek na temat konieczności </w:t>
      </w:r>
      <w:r w:rsidRPr="006C4E1B">
        <w:rPr>
          <w:rFonts w:ascii="Arial" w:eastAsia="Times New Roman" w:hAnsi="Arial" w:cs="Arial"/>
          <w:b/>
          <w:bCs/>
          <w:sz w:val="22"/>
          <w:szCs w:val="22"/>
        </w:rPr>
        <w:t>zasłaniania nosa</w:t>
      </w:r>
      <w:r w:rsidRPr="0016549B">
        <w:rPr>
          <w:rFonts w:ascii="Arial" w:hAnsi="Arial"/>
          <w:b/>
          <w:sz w:val="22"/>
        </w:rPr>
        <w:t xml:space="preserve"> i </w:t>
      </w:r>
      <w:r w:rsidRPr="006C4E1B">
        <w:rPr>
          <w:rFonts w:ascii="Arial" w:eastAsia="Times New Roman" w:hAnsi="Arial" w:cs="Arial"/>
          <w:b/>
          <w:bCs/>
          <w:sz w:val="22"/>
          <w:szCs w:val="22"/>
        </w:rPr>
        <w:t>ust dołem łokciowym</w:t>
      </w:r>
      <w:r w:rsidRPr="0016549B">
        <w:rPr>
          <w:rFonts w:ascii="Arial" w:hAnsi="Arial"/>
          <w:b/>
          <w:sz w:val="22"/>
        </w:rPr>
        <w:t xml:space="preserve"> lub </w:t>
      </w:r>
      <w:r w:rsidRPr="006C4E1B">
        <w:rPr>
          <w:rFonts w:ascii="Arial" w:eastAsia="Times New Roman" w:hAnsi="Arial" w:cs="Arial"/>
          <w:b/>
          <w:bCs/>
          <w:sz w:val="22"/>
          <w:szCs w:val="22"/>
        </w:rPr>
        <w:t>chusteczką higieniczną</w:t>
      </w:r>
      <w:r>
        <w:rPr>
          <w:rFonts w:ascii="Arial" w:eastAsia="Times New Roman" w:hAnsi="Arial" w:cs="Arial"/>
          <w:sz w:val="22"/>
          <w:szCs w:val="22"/>
        </w:rPr>
        <w:t xml:space="preserve"> podczas kaszlu lub kichania</w:t>
      </w:r>
      <w:r>
        <w:rPr>
          <w:rFonts w:ascii="Arial" w:hAnsi="Arial" w:cs="Arial"/>
          <w:sz w:val="22"/>
          <w:szCs w:val="22"/>
        </w:rPr>
        <w:t xml:space="preserve"> i natychmiastowe wyrzucanie zużytej chusteczki do kosza;</w:t>
      </w:r>
    </w:p>
    <w:p w:rsidR="006F2119" w:rsidRPr="00397C9A" w:rsidRDefault="006F2119" w:rsidP="006F2119">
      <w:pPr>
        <w:pStyle w:val="Akapitzlist"/>
        <w:numPr>
          <w:ilvl w:val="0"/>
          <w:numId w:val="2"/>
        </w:numPr>
        <w:spacing w:before="120" w:after="120" w:line="276" w:lineRule="auto"/>
        <w:ind w:left="714" w:hanging="357"/>
        <w:contextualSpacing w:val="0"/>
        <w:rPr>
          <w:rFonts w:ascii="Arial" w:eastAsia="Tahoma" w:hAnsi="Arial" w:cs="Arial"/>
          <w:b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Wskazówki</w:t>
      </w:r>
      <w:r w:rsidRPr="00347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WHO dotyczące zalecanych </w:t>
      </w:r>
      <w:r w:rsidRPr="0016549B">
        <w:rPr>
          <w:rFonts w:ascii="Arial" w:hAnsi="Arial"/>
          <w:b/>
          <w:sz w:val="22"/>
        </w:rPr>
        <w:t>składów preparatów do dezynfekcji dłoni</w:t>
      </w:r>
      <w:r>
        <w:rPr>
          <w:rFonts w:ascii="Arial" w:hAnsi="Arial" w:cs="Arial"/>
          <w:sz w:val="22"/>
          <w:szCs w:val="22"/>
        </w:rPr>
        <w:t xml:space="preserve"> znajdują się na stronie internetowej pod adresem: </w:t>
      </w:r>
      <w:hyperlink r:id="rId7" w:history="1">
        <w:r w:rsidRPr="00397C9A">
          <w:rPr>
            <w:rStyle w:val="Hipercze"/>
            <w:rFonts w:ascii="Arial" w:hAnsi="Arial" w:cs="Arial"/>
            <w:color w:val="0070C0"/>
            <w:sz w:val="22"/>
            <w:szCs w:val="22"/>
          </w:rPr>
          <w:t>who.int/</w:t>
        </w:r>
        <w:proofErr w:type="spellStart"/>
        <w:r w:rsidRPr="00397C9A">
          <w:rPr>
            <w:rStyle w:val="Hipercze"/>
            <w:rFonts w:ascii="Arial" w:hAnsi="Arial" w:cs="Arial"/>
            <w:color w:val="0070C0"/>
            <w:sz w:val="22"/>
            <w:szCs w:val="22"/>
          </w:rPr>
          <w:t>gpsc</w:t>
        </w:r>
        <w:proofErr w:type="spellEnd"/>
        <w:r w:rsidRPr="00397C9A">
          <w:rPr>
            <w:rStyle w:val="Hipercze"/>
            <w:rFonts w:ascii="Arial" w:hAnsi="Arial" w:cs="Arial"/>
            <w:color w:val="0070C0"/>
            <w:sz w:val="22"/>
            <w:szCs w:val="22"/>
          </w:rPr>
          <w:t>/5may/Guide_to_Local_Production.pdf</w:t>
        </w:r>
      </w:hyperlink>
      <w:r>
        <w:rPr>
          <w:rFonts w:ascii="Arial" w:hAnsi="Arial" w:cs="Arial"/>
          <w:sz w:val="22"/>
          <w:szCs w:val="22"/>
        </w:rPr>
        <w:t>;</w:t>
      </w:r>
    </w:p>
    <w:p w:rsidR="006F2119" w:rsidRDefault="006F2119" w:rsidP="006F2119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397C9A">
        <w:rPr>
          <w:rFonts w:ascii="Arial" w:eastAsia="Tahoma" w:hAnsi="Arial" w:cs="Arial"/>
          <w:bCs/>
          <w:sz w:val="22"/>
          <w:szCs w:val="22"/>
        </w:rPr>
        <w:t xml:space="preserve">Zapewnienie </w:t>
      </w:r>
      <w:r w:rsidRPr="0016549B">
        <w:rPr>
          <w:rFonts w:ascii="Arial" w:hAnsi="Arial"/>
          <w:b/>
          <w:sz w:val="22"/>
        </w:rPr>
        <w:t>odpowiednich standardów dotyczących praktyk higieniczno-sanitarnych</w:t>
      </w:r>
      <w:r>
        <w:rPr>
          <w:rFonts w:ascii="Arial" w:eastAsia="Tahoma" w:hAnsi="Arial" w:cs="Arial"/>
          <w:bCs/>
          <w:sz w:val="22"/>
          <w:szCs w:val="22"/>
        </w:rPr>
        <w:t xml:space="preserve"> w placówce (wskazówki WHO w tym zakresie są dostępne na stronie internetowej pod adresem: </w:t>
      </w:r>
      <w:r w:rsidRPr="00397C9A">
        <w:rPr>
          <w:rFonts w:ascii="Arial" w:eastAsia="Tahoma" w:hAnsi="Arial" w:cs="Arial"/>
          <w:bCs/>
          <w:color w:val="0070C0"/>
          <w:sz w:val="22"/>
          <w:szCs w:val="22"/>
          <w:u w:val="single"/>
        </w:rPr>
        <w:t>who.int/publications-detail/water-sanitation-hygiene-and-waste-management-for-covid-19</w:t>
      </w:r>
      <w:r>
        <w:rPr>
          <w:rFonts w:ascii="Arial" w:eastAsia="Tahoma" w:hAnsi="Arial" w:cs="Arial"/>
          <w:bCs/>
          <w:sz w:val="22"/>
          <w:szCs w:val="22"/>
        </w:rPr>
        <w:t>);</w:t>
      </w:r>
    </w:p>
    <w:p w:rsidR="006F2119" w:rsidRDefault="006F2119" w:rsidP="006F2119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>Zapewnienie pracownikom, w miarę możliwości, corocznych szczepień ochronnych przeciwko grypie i pneumokokom</w:t>
      </w:r>
      <w:r>
        <w:rPr>
          <w:rFonts w:ascii="Arial" w:eastAsia="Tahoma" w:hAnsi="Arial" w:cs="Arial"/>
          <w:bCs/>
          <w:sz w:val="22"/>
          <w:szCs w:val="22"/>
        </w:rPr>
        <w:t>, ponieważ choroby te stanowią istotne czynniki śmiertelności z przyczyn oddechowych u osób starszych.</w:t>
      </w:r>
    </w:p>
    <w:p w:rsidR="006F2119" w:rsidRPr="00497863" w:rsidRDefault="006F2119" w:rsidP="006F2119">
      <w:pPr>
        <w:pStyle w:val="Akapitzlist"/>
        <w:numPr>
          <w:ilvl w:val="0"/>
          <w:numId w:val="5"/>
        </w:numPr>
        <w:spacing w:before="300" w:after="200" w:line="276" w:lineRule="auto"/>
        <w:ind w:left="426" w:hanging="284"/>
        <w:contextualSpacing w:val="0"/>
        <w:jc w:val="both"/>
        <w:rPr>
          <w:rFonts w:ascii="Arial" w:eastAsia="Tahoma" w:hAnsi="Arial" w:cs="Arial"/>
          <w:b/>
          <w:color w:val="0070C0"/>
          <w:sz w:val="22"/>
          <w:szCs w:val="22"/>
        </w:rPr>
      </w:pPr>
      <w:r w:rsidRPr="00497863">
        <w:rPr>
          <w:rFonts w:ascii="Arial" w:eastAsia="Tahoma" w:hAnsi="Arial" w:cs="Arial"/>
          <w:b/>
          <w:color w:val="0070C0"/>
          <w:sz w:val="22"/>
          <w:szCs w:val="22"/>
        </w:rPr>
        <w:t>Zachowanie dystansu fizycznego w placówce</w:t>
      </w:r>
    </w:p>
    <w:p w:rsidR="006F2119" w:rsidRDefault="006F2119" w:rsidP="006F2119">
      <w:pPr>
        <w:spacing w:before="12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Na terenie placówki należy ustanowić </w:t>
      </w:r>
      <w:r w:rsidRPr="0016549B">
        <w:rPr>
          <w:rFonts w:ascii="Arial" w:hAnsi="Arial"/>
          <w:b/>
        </w:rPr>
        <w:t>zachowanie dystansu fizycznego</w:t>
      </w:r>
      <w:r>
        <w:rPr>
          <w:rFonts w:ascii="Arial" w:eastAsia="Tahoma" w:hAnsi="Arial" w:cs="Arial"/>
          <w:bCs/>
        </w:rPr>
        <w:t xml:space="preserve"> pomiędzy osobami w celu ograniczenia rozprzestrzeniania się COVID-19:</w:t>
      </w:r>
    </w:p>
    <w:p w:rsidR="006F2119" w:rsidRPr="006F296F" w:rsidRDefault="006F2119" w:rsidP="006F2119">
      <w:pPr>
        <w:pStyle w:val="Akapitzlist"/>
        <w:numPr>
          <w:ilvl w:val="0"/>
          <w:numId w:val="6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W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prowadzenie </w:t>
      </w:r>
      <w:r w:rsidRPr="0016549B">
        <w:rPr>
          <w:rFonts w:ascii="Arial" w:hAnsi="Arial"/>
          <w:b/>
          <w:sz w:val="22"/>
        </w:rPr>
        <w:t>ograniczeń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w zakresie </w:t>
      </w:r>
      <w:r w:rsidRPr="0016549B">
        <w:rPr>
          <w:rFonts w:ascii="Arial" w:hAnsi="Arial"/>
          <w:b/>
          <w:sz w:val="22"/>
        </w:rPr>
        <w:t>odwiedzin podopiecznych</w:t>
      </w:r>
      <w:r>
        <w:rPr>
          <w:rFonts w:ascii="Arial" w:eastAsia="Tahoma" w:hAnsi="Arial" w:cs="Arial"/>
          <w:bCs/>
          <w:sz w:val="22"/>
          <w:szCs w:val="22"/>
        </w:rPr>
        <w:t xml:space="preserve"> (</w:t>
      </w:r>
      <w:r w:rsidRPr="006F296F">
        <w:rPr>
          <w:rFonts w:ascii="Arial" w:eastAsia="Tahoma" w:hAnsi="Arial" w:cs="Arial"/>
          <w:bCs/>
          <w:color w:val="0070C0"/>
          <w:sz w:val="22"/>
          <w:szCs w:val="22"/>
          <w:u w:val="single"/>
        </w:rPr>
        <w:t>zalecenia poniżej</w:t>
      </w:r>
      <w:r>
        <w:rPr>
          <w:rFonts w:ascii="Arial" w:eastAsia="Tahoma" w:hAnsi="Arial" w:cs="Arial"/>
          <w:bCs/>
          <w:sz w:val="22"/>
          <w:szCs w:val="22"/>
        </w:rPr>
        <w:t>)</w:t>
      </w:r>
      <w:r w:rsidRPr="006F296F"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6F296F" w:rsidRDefault="006F2119" w:rsidP="006F2119">
      <w:pPr>
        <w:pStyle w:val="Akapitzlist"/>
        <w:numPr>
          <w:ilvl w:val="0"/>
          <w:numId w:val="6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F296F">
        <w:rPr>
          <w:rFonts w:ascii="Arial" w:eastAsia="Tahoma" w:hAnsi="Arial" w:cs="Arial"/>
          <w:bCs/>
          <w:sz w:val="22"/>
          <w:szCs w:val="22"/>
        </w:rPr>
        <w:t xml:space="preserve">Zapewnienie </w:t>
      </w:r>
      <w:r w:rsidRPr="0016549B">
        <w:rPr>
          <w:rFonts w:ascii="Arial" w:hAnsi="Arial"/>
          <w:b/>
          <w:sz w:val="22"/>
        </w:rPr>
        <w:t>dystansu fizycznego podczas zajęć grupowych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16549B">
        <w:rPr>
          <w:rFonts w:ascii="Arial" w:hAnsi="Arial"/>
          <w:b/>
          <w:sz w:val="22"/>
        </w:rPr>
        <w:t>i innych wspólnych czynności</w:t>
      </w:r>
      <w:r w:rsidRPr="006F296F">
        <w:rPr>
          <w:rFonts w:ascii="Arial" w:eastAsia="Tahoma" w:hAnsi="Arial" w:cs="Arial"/>
          <w:bCs/>
          <w:sz w:val="22"/>
          <w:szCs w:val="22"/>
        </w:rPr>
        <w:t>, w miarę możliwości rezygnowanie z takich aktywności;</w:t>
      </w:r>
    </w:p>
    <w:p w:rsidR="006F2119" w:rsidRDefault="006F2119" w:rsidP="006F2119">
      <w:pPr>
        <w:pStyle w:val="Akapitzlist"/>
        <w:numPr>
          <w:ilvl w:val="0"/>
          <w:numId w:val="6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>Rozłożenie posiłków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tak, aby zachować fizyczną odległość między podopiecznymi lub, jeśli nie jest to wykonalne, zamknięcie sali restauracyjnej i podawanie posiłków indywidualnie w</w:t>
      </w:r>
      <w:r>
        <w:rPr>
          <w:rFonts w:ascii="Arial" w:eastAsia="Tahoma" w:hAnsi="Arial" w:cs="Arial"/>
          <w:bCs/>
          <w:sz w:val="22"/>
          <w:szCs w:val="22"/>
        </w:rPr>
        <w:t> </w:t>
      </w:r>
      <w:r w:rsidRPr="006F296F">
        <w:rPr>
          <w:rFonts w:ascii="Arial" w:eastAsia="Tahoma" w:hAnsi="Arial" w:cs="Arial"/>
          <w:bCs/>
          <w:sz w:val="22"/>
          <w:szCs w:val="22"/>
        </w:rPr>
        <w:t>pokojach;</w:t>
      </w:r>
    </w:p>
    <w:p w:rsidR="006F2119" w:rsidRDefault="006F2119" w:rsidP="006F2119">
      <w:pPr>
        <w:pStyle w:val="Akapitzlist"/>
        <w:numPr>
          <w:ilvl w:val="0"/>
          <w:numId w:val="6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Zapewnienie </w:t>
      </w:r>
      <w:r w:rsidRPr="0016549B">
        <w:rPr>
          <w:rFonts w:ascii="Arial" w:hAnsi="Arial"/>
          <w:b/>
          <w:sz w:val="22"/>
        </w:rPr>
        <w:t>minimum 1</w:t>
      </w:r>
      <w:r w:rsidRPr="006C4E1B">
        <w:rPr>
          <w:rFonts w:ascii="Arial" w:eastAsia="Tahoma" w:hAnsi="Arial" w:cs="Arial"/>
          <w:b/>
          <w:sz w:val="22"/>
          <w:szCs w:val="22"/>
        </w:rPr>
        <w:t>-metrowego</w:t>
      </w:r>
      <w:r w:rsidRPr="0016549B">
        <w:rPr>
          <w:rFonts w:ascii="Arial" w:hAnsi="Arial"/>
          <w:b/>
          <w:sz w:val="22"/>
        </w:rPr>
        <w:t xml:space="preserve"> odstępu</w:t>
      </w:r>
      <w:r>
        <w:rPr>
          <w:rFonts w:ascii="Arial" w:eastAsia="Tahoma" w:hAnsi="Arial" w:cs="Arial"/>
          <w:bCs/>
          <w:sz w:val="22"/>
          <w:szCs w:val="22"/>
        </w:rPr>
        <w:t xml:space="preserve"> pomiędzy podopiecznymi;</w:t>
      </w:r>
    </w:p>
    <w:p w:rsidR="006F2119" w:rsidRDefault="006F2119" w:rsidP="006F2119">
      <w:pPr>
        <w:pStyle w:val="Akapitzlist"/>
        <w:numPr>
          <w:ilvl w:val="0"/>
          <w:numId w:val="6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Wymaganie od personelu i podopiecznych </w:t>
      </w:r>
      <w:r w:rsidRPr="0016549B">
        <w:rPr>
          <w:rFonts w:ascii="Arial" w:hAnsi="Arial"/>
          <w:b/>
          <w:sz w:val="22"/>
        </w:rPr>
        <w:t>unikania wzajemnego dotykania</w:t>
      </w:r>
      <w:r>
        <w:rPr>
          <w:rFonts w:ascii="Arial" w:eastAsia="Tahoma" w:hAnsi="Arial" w:cs="Arial"/>
          <w:bCs/>
          <w:sz w:val="22"/>
          <w:szCs w:val="22"/>
        </w:rPr>
        <w:t xml:space="preserve"> (podawania rąk, przytulania, całowania itp.).</w:t>
      </w:r>
    </w:p>
    <w:p w:rsidR="006F2119" w:rsidRPr="00497863" w:rsidRDefault="006F2119" w:rsidP="006F2119">
      <w:pPr>
        <w:pStyle w:val="Akapitzlist"/>
        <w:numPr>
          <w:ilvl w:val="0"/>
          <w:numId w:val="5"/>
        </w:numPr>
        <w:spacing w:before="300" w:after="200" w:line="276" w:lineRule="auto"/>
        <w:ind w:left="567" w:hanging="283"/>
        <w:contextualSpacing w:val="0"/>
        <w:jc w:val="both"/>
        <w:rPr>
          <w:rFonts w:ascii="Arial" w:eastAsia="Tahoma" w:hAnsi="Arial" w:cs="Arial"/>
          <w:b/>
          <w:color w:val="0070C0"/>
          <w:sz w:val="22"/>
          <w:szCs w:val="22"/>
        </w:rPr>
      </w:pPr>
      <w:r w:rsidRPr="00497863">
        <w:rPr>
          <w:rFonts w:ascii="Arial" w:eastAsia="Tahoma" w:hAnsi="Arial" w:cs="Arial"/>
          <w:b/>
          <w:color w:val="0070C0"/>
          <w:sz w:val="22"/>
          <w:szCs w:val="22"/>
        </w:rPr>
        <w:t>Odwiedziny</w:t>
      </w:r>
    </w:p>
    <w:p w:rsidR="006F2119" w:rsidRPr="009F31FA" w:rsidRDefault="006F2119" w:rsidP="006F2119">
      <w:pPr>
        <w:pStyle w:val="Akapitzlist"/>
        <w:numPr>
          <w:ilvl w:val="0"/>
          <w:numId w:val="13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lastRenderedPageBreak/>
        <w:t>W rejonach, w których udokumentowano zachorowania na COVID-19 wstęp gości do placówki opieki długoterminowej powinien być ograniczony do niezbędnego minimum</w:t>
      </w:r>
      <w:r>
        <w:rPr>
          <w:rFonts w:ascii="Arial" w:eastAsia="Tahoma" w:hAnsi="Arial" w:cs="Arial"/>
          <w:bCs/>
          <w:sz w:val="22"/>
          <w:szCs w:val="22"/>
        </w:rPr>
        <w:t>.</w:t>
      </w:r>
    </w:p>
    <w:p w:rsidR="006F2119" w:rsidRDefault="006F2119" w:rsidP="006F2119">
      <w:pPr>
        <w:pStyle w:val="Akapitzlist"/>
        <w:numPr>
          <w:ilvl w:val="0"/>
          <w:numId w:val="13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W</w:t>
      </w:r>
      <w:r w:rsidRPr="009F31FA">
        <w:rPr>
          <w:rFonts w:ascii="Arial" w:eastAsia="Tahoma" w:hAnsi="Arial" w:cs="Arial"/>
          <w:bCs/>
          <w:sz w:val="22"/>
          <w:szCs w:val="22"/>
        </w:rPr>
        <w:t> </w:t>
      </w:r>
      <w:r>
        <w:rPr>
          <w:rFonts w:ascii="Arial" w:eastAsia="Tahoma" w:hAnsi="Arial" w:cs="Arial"/>
          <w:bCs/>
          <w:sz w:val="22"/>
          <w:szCs w:val="22"/>
        </w:rPr>
        <w:t xml:space="preserve">celu zapewnienia komunikacji należy umożliwić </w:t>
      </w:r>
      <w:r w:rsidRPr="0016549B">
        <w:rPr>
          <w:rFonts w:ascii="Arial" w:hAnsi="Arial"/>
          <w:b/>
          <w:sz w:val="22"/>
        </w:rPr>
        <w:t>kontakt telefoniczny lub za pośrednictwem Internetu</w:t>
      </w:r>
      <w:r>
        <w:rPr>
          <w:rFonts w:ascii="Arial" w:eastAsia="Tahoma" w:hAnsi="Arial" w:cs="Arial"/>
          <w:bCs/>
          <w:sz w:val="22"/>
          <w:szCs w:val="22"/>
        </w:rPr>
        <w:t xml:space="preserve"> bądź zapewnić dostęp do </w:t>
      </w:r>
      <w:r w:rsidRPr="0016549B">
        <w:rPr>
          <w:rFonts w:ascii="Arial" w:hAnsi="Arial"/>
          <w:b/>
          <w:sz w:val="22"/>
        </w:rPr>
        <w:t>plastikowych lub szklanych barier</w:t>
      </w:r>
      <w:r>
        <w:rPr>
          <w:rFonts w:ascii="Arial" w:eastAsia="Tahoma" w:hAnsi="Arial" w:cs="Arial"/>
          <w:bCs/>
          <w:sz w:val="22"/>
          <w:szCs w:val="22"/>
        </w:rPr>
        <w:t xml:space="preserve"> pomiędzy podopiecznymi a gośćmi.</w:t>
      </w:r>
    </w:p>
    <w:p w:rsidR="006F2119" w:rsidRDefault="006F2119" w:rsidP="006F2119">
      <w:pPr>
        <w:pStyle w:val="Akapitzlist"/>
        <w:numPr>
          <w:ilvl w:val="0"/>
          <w:numId w:val="13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Wszystkie </w:t>
      </w:r>
      <w:r w:rsidRPr="0016549B">
        <w:rPr>
          <w:rFonts w:ascii="Arial" w:hAnsi="Arial"/>
          <w:b/>
          <w:sz w:val="22"/>
        </w:rPr>
        <w:t>osoby odwiedzające powinny być weryfikowane pod kątem objawów infekcji oddechowej</w:t>
      </w:r>
      <w:r>
        <w:rPr>
          <w:rFonts w:ascii="Arial" w:eastAsia="Tahoma" w:hAnsi="Arial" w:cs="Arial"/>
          <w:bCs/>
          <w:sz w:val="22"/>
          <w:szCs w:val="22"/>
        </w:rPr>
        <w:t xml:space="preserve"> wskazującej na ryzyko zachorowania na COVID-19 (</w:t>
      </w:r>
      <w:r w:rsidRPr="006F296F">
        <w:rPr>
          <w:rFonts w:ascii="Arial" w:eastAsia="Tahoma" w:hAnsi="Arial" w:cs="Arial"/>
          <w:bCs/>
          <w:color w:val="0070C0"/>
          <w:sz w:val="22"/>
          <w:szCs w:val="22"/>
          <w:u w:val="single"/>
        </w:rPr>
        <w:t>sposób weryfikacj</w:t>
      </w:r>
      <w:r>
        <w:rPr>
          <w:rFonts w:ascii="Arial" w:eastAsia="Tahoma" w:hAnsi="Arial" w:cs="Arial"/>
          <w:bCs/>
          <w:color w:val="0070C0"/>
          <w:sz w:val="22"/>
          <w:szCs w:val="22"/>
          <w:u w:val="single"/>
        </w:rPr>
        <w:t>i</w:t>
      </w:r>
      <w:r w:rsidRPr="006F296F">
        <w:rPr>
          <w:rFonts w:ascii="Arial" w:eastAsia="Tahoma" w:hAnsi="Arial" w:cs="Arial"/>
          <w:bCs/>
          <w:color w:val="0070C0"/>
          <w:sz w:val="22"/>
          <w:szCs w:val="22"/>
          <w:u w:val="single"/>
        </w:rPr>
        <w:t xml:space="preserve"> poniżej</w:t>
      </w:r>
      <w:r>
        <w:rPr>
          <w:rFonts w:ascii="Arial" w:eastAsia="Tahoma" w:hAnsi="Arial" w:cs="Arial"/>
          <w:bCs/>
          <w:sz w:val="22"/>
          <w:szCs w:val="22"/>
        </w:rPr>
        <w:t>). Osoby z takimi objawami, ze względów bezpieczeństwa, nie mogą mieć wstępu do placówki.</w:t>
      </w:r>
    </w:p>
    <w:p w:rsidR="006F2119" w:rsidRDefault="006F2119" w:rsidP="006F2119">
      <w:pPr>
        <w:pStyle w:val="Akapitzlist"/>
        <w:numPr>
          <w:ilvl w:val="0"/>
          <w:numId w:val="13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>Odwiedziny powinny być dozwolone jedynie w szczególnych przypadkach</w:t>
      </w:r>
      <w:r>
        <w:rPr>
          <w:rFonts w:ascii="Arial" w:eastAsia="Tahoma" w:hAnsi="Arial" w:cs="Arial"/>
          <w:bCs/>
          <w:sz w:val="22"/>
          <w:szCs w:val="22"/>
        </w:rPr>
        <w:t xml:space="preserve">, np. ciężkiej choroby wymagającej wsparcia emocjonalnego bliskiej osoby). W takich przypadkach należy </w:t>
      </w:r>
      <w:r w:rsidRPr="0016549B">
        <w:rPr>
          <w:rFonts w:ascii="Arial" w:hAnsi="Arial"/>
          <w:b/>
          <w:sz w:val="22"/>
        </w:rPr>
        <w:t>zachować środki ostrożności</w:t>
      </w:r>
      <w:r>
        <w:rPr>
          <w:rFonts w:ascii="Arial" w:eastAsia="Tahoma" w:hAnsi="Arial" w:cs="Arial"/>
          <w:bCs/>
          <w:sz w:val="22"/>
          <w:szCs w:val="22"/>
        </w:rPr>
        <w:t xml:space="preserve"> – odwiedziny jednej osoby przez określony czas z zachowaniem fizycznego dystansu i innych koniecznych obostrzeń.</w:t>
      </w:r>
    </w:p>
    <w:p w:rsidR="006F2119" w:rsidRPr="006F296F" w:rsidRDefault="006F2119" w:rsidP="006F2119">
      <w:pPr>
        <w:spacing w:before="360" w:after="240" w:line="276" w:lineRule="auto"/>
        <w:jc w:val="center"/>
        <w:rPr>
          <w:rFonts w:ascii="Arial" w:eastAsia="Tahoma" w:hAnsi="Arial" w:cs="Arial"/>
          <w:b/>
          <w:color w:val="0070C0"/>
        </w:rPr>
      </w:pPr>
      <w:r w:rsidRPr="006F296F">
        <w:rPr>
          <w:rFonts w:ascii="Arial" w:eastAsia="Tahoma" w:hAnsi="Arial" w:cs="Arial"/>
          <w:b/>
          <w:color w:val="0070C0"/>
        </w:rPr>
        <w:t xml:space="preserve">Reagowanie w przypadkach podejrzenia </w:t>
      </w:r>
      <w:proofErr w:type="spellStart"/>
      <w:r w:rsidRPr="006F296F">
        <w:rPr>
          <w:rFonts w:ascii="Arial" w:eastAsia="Tahoma" w:hAnsi="Arial" w:cs="Arial"/>
          <w:b/>
          <w:color w:val="0070C0"/>
        </w:rPr>
        <w:t>zachorowań</w:t>
      </w:r>
      <w:proofErr w:type="spellEnd"/>
      <w:r w:rsidRPr="006F296F">
        <w:rPr>
          <w:rFonts w:ascii="Arial" w:eastAsia="Tahoma" w:hAnsi="Arial" w:cs="Arial"/>
          <w:b/>
          <w:color w:val="0070C0"/>
        </w:rPr>
        <w:t xml:space="preserve"> na COVID-19</w:t>
      </w:r>
    </w:p>
    <w:p w:rsidR="006F2119" w:rsidRDefault="006F2119" w:rsidP="006F2119">
      <w:pPr>
        <w:spacing w:before="12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Zasady reagowania w przepadkach </w:t>
      </w:r>
      <w:r w:rsidRPr="00233A94">
        <w:rPr>
          <w:rFonts w:ascii="Arial" w:eastAsia="Tahoma" w:hAnsi="Arial" w:cs="Arial"/>
          <w:bCs/>
        </w:rPr>
        <w:t xml:space="preserve">podejrzenia </w:t>
      </w:r>
      <w:proofErr w:type="spellStart"/>
      <w:r w:rsidRPr="00233A94">
        <w:rPr>
          <w:rFonts w:ascii="Arial" w:eastAsia="Tahoma" w:hAnsi="Arial" w:cs="Arial"/>
          <w:bCs/>
        </w:rPr>
        <w:t>zachorowań</w:t>
      </w:r>
      <w:proofErr w:type="spellEnd"/>
      <w:r w:rsidRPr="00233A94">
        <w:rPr>
          <w:rFonts w:ascii="Arial" w:eastAsia="Tahoma" w:hAnsi="Arial" w:cs="Arial"/>
          <w:bCs/>
        </w:rPr>
        <w:t xml:space="preserve"> na COVID-19</w:t>
      </w:r>
      <w:r>
        <w:rPr>
          <w:rFonts w:ascii="Arial" w:eastAsia="Tahoma" w:hAnsi="Arial" w:cs="Arial"/>
          <w:bCs/>
        </w:rPr>
        <w:t xml:space="preserve"> opierają się na </w:t>
      </w:r>
      <w:r w:rsidRPr="0016549B">
        <w:rPr>
          <w:rFonts w:ascii="Arial" w:hAnsi="Arial"/>
          <w:b/>
        </w:rPr>
        <w:t>wczesnym rozpoznaniu, izolacji, opiece i kontroli dalszego rozprzestrzeniania się</w:t>
      </w:r>
      <w:r>
        <w:rPr>
          <w:rFonts w:ascii="Arial" w:eastAsia="Tahoma" w:hAnsi="Arial" w:cs="Arial"/>
          <w:bCs/>
        </w:rPr>
        <w:t>.</w:t>
      </w:r>
    </w:p>
    <w:p w:rsidR="006F2119" w:rsidRPr="00497863" w:rsidRDefault="006F2119" w:rsidP="006F2119">
      <w:pPr>
        <w:pStyle w:val="Akapitzlist"/>
        <w:numPr>
          <w:ilvl w:val="1"/>
          <w:numId w:val="1"/>
        </w:numPr>
        <w:spacing w:before="300" w:after="200" w:line="276" w:lineRule="auto"/>
        <w:ind w:left="425" w:hanging="425"/>
        <w:contextualSpacing w:val="0"/>
        <w:jc w:val="both"/>
        <w:rPr>
          <w:rFonts w:ascii="Arial" w:eastAsia="Tahoma" w:hAnsi="Arial" w:cs="Arial"/>
          <w:b/>
          <w:color w:val="0070C0"/>
          <w:sz w:val="22"/>
          <w:szCs w:val="22"/>
        </w:rPr>
      </w:pPr>
      <w:r w:rsidRPr="00497863">
        <w:rPr>
          <w:rFonts w:ascii="Arial" w:eastAsia="Tahoma" w:hAnsi="Arial" w:cs="Arial"/>
          <w:b/>
          <w:color w:val="0070C0"/>
          <w:sz w:val="22"/>
          <w:szCs w:val="22"/>
        </w:rPr>
        <w:t>Wczesne rozpoznanie</w:t>
      </w:r>
    </w:p>
    <w:p w:rsidR="006F2119" w:rsidRDefault="006F2119" w:rsidP="006F2119">
      <w:pPr>
        <w:spacing w:before="12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Należy wdrożyć odpowiedni </w:t>
      </w:r>
      <w:r w:rsidRPr="002438F8">
        <w:rPr>
          <w:rFonts w:ascii="Arial" w:eastAsia="Tahoma" w:hAnsi="Arial" w:cs="Arial"/>
          <w:b/>
        </w:rPr>
        <w:t>bieżący</w:t>
      </w:r>
      <w:r>
        <w:rPr>
          <w:rFonts w:ascii="Arial" w:eastAsia="Tahoma" w:hAnsi="Arial" w:cs="Arial"/>
          <w:bCs/>
        </w:rPr>
        <w:t xml:space="preserve"> </w:t>
      </w:r>
      <w:r w:rsidRPr="0016549B">
        <w:rPr>
          <w:rFonts w:ascii="Arial" w:hAnsi="Arial"/>
          <w:b/>
        </w:rPr>
        <w:t>nadzór nad podopiecznymi placówki</w:t>
      </w:r>
      <w:r>
        <w:rPr>
          <w:rFonts w:ascii="Arial" w:eastAsia="Tahoma" w:hAnsi="Arial" w:cs="Arial"/>
          <w:bCs/>
        </w:rPr>
        <w:t>:</w:t>
      </w:r>
    </w:p>
    <w:p w:rsidR="006F2119" w:rsidRPr="006F296F" w:rsidRDefault="006F2119" w:rsidP="006F2119">
      <w:pPr>
        <w:pStyle w:val="Akapitzlist"/>
        <w:numPr>
          <w:ilvl w:val="0"/>
          <w:numId w:val="7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ocena</w:t>
      </w:r>
      <w:r w:rsidRPr="0016549B">
        <w:rPr>
          <w:rFonts w:ascii="Arial" w:hAnsi="Arial"/>
          <w:b/>
          <w:sz w:val="22"/>
        </w:rPr>
        <w:t xml:space="preserve"> stanu zdrowia każdego nowego podopiecznego przy przyjęciu</w:t>
      </w:r>
      <w:r w:rsidRPr="006F296F">
        <w:rPr>
          <w:rFonts w:ascii="Arial" w:eastAsia="Tahoma" w:hAnsi="Arial" w:cs="Arial"/>
          <w:bCs/>
          <w:sz w:val="22"/>
          <w:szCs w:val="22"/>
        </w:rPr>
        <w:t>, w celu ustalenia czy ma on objawy infekcji układu oddechowego, w tym gorączkę, kaszel lub duszność;</w:t>
      </w:r>
    </w:p>
    <w:p w:rsidR="006F2119" w:rsidRPr="006F296F" w:rsidRDefault="006F2119" w:rsidP="006F2119">
      <w:pPr>
        <w:pStyle w:val="Akapitzlist"/>
        <w:numPr>
          <w:ilvl w:val="0"/>
          <w:numId w:val="7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ocena</w:t>
      </w:r>
      <w:r w:rsidRPr="0016549B">
        <w:rPr>
          <w:rFonts w:ascii="Arial" w:hAnsi="Arial"/>
          <w:b/>
          <w:sz w:val="22"/>
        </w:rPr>
        <w:t xml:space="preserve"> stanu zdrowia każdego podopiecznego dwa razy dziennie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pod kątem rozwoju </w:t>
      </w:r>
      <w:r>
        <w:rPr>
          <w:rFonts w:ascii="Arial" w:eastAsia="Tahoma" w:hAnsi="Arial" w:cs="Arial"/>
          <w:bCs/>
          <w:sz w:val="22"/>
          <w:szCs w:val="22"/>
        </w:rPr>
        <w:t xml:space="preserve">infekcji – </w:t>
      </w:r>
      <w:r w:rsidRPr="006F296F">
        <w:rPr>
          <w:rFonts w:ascii="Arial" w:eastAsia="Tahoma" w:hAnsi="Arial" w:cs="Arial"/>
          <w:bCs/>
          <w:sz w:val="22"/>
          <w:szCs w:val="22"/>
        </w:rPr>
        <w:t>gorączka (≥38°C), kasz</w:t>
      </w:r>
      <w:r>
        <w:rPr>
          <w:rFonts w:ascii="Arial" w:eastAsia="Tahoma" w:hAnsi="Arial" w:cs="Arial"/>
          <w:bCs/>
          <w:sz w:val="22"/>
          <w:szCs w:val="22"/>
        </w:rPr>
        <w:t>el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lub duszności;</w:t>
      </w:r>
    </w:p>
    <w:p w:rsidR="006F2119" w:rsidRPr="006F296F" w:rsidRDefault="006F2119" w:rsidP="006F2119">
      <w:pPr>
        <w:pStyle w:val="Akapitzlist"/>
        <w:numPr>
          <w:ilvl w:val="0"/>
          <w:numId w:val="7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natychmiastowe</w:t>
      </w:r>
      <w:r w:rsidRPr="0016549B">
        <w:rPr>
          <w:rFonts w:ascii="Arial" w:hAnsi="Arial"/>
          <w:b/>
          <w:sz w:val="22"/>
        </w:rPr>
        <w:t xml:space="preserve"> zgłaszanie podopiecznych z gorączką lub objawami oddechowymi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do</w:t>
      </w:r>
      <w:r>
        <w:rPr>
          <w:rFonts w:ascii="Arial" w:eastAsia="Tahoma" w:hAnsi="Arial" w:cs="Arial"/>
          <w:bCs/>
          <w:sz w:val="22"/>
          <w:szCs w:val="22"/>
        </w:rPr>
        <w:t> </w:t>
      </w:r>
      <w:r w:rsidRPr="006F296F">
        <w:rPr>
          <w:rFonts w:ascii="Arial" w:eastAsia="Tahoma" w:hAnsi="Arial" w:cs="Arial"/>
          <w:bCs/>
          <w:sz w:val="22"/>
          <w:szCs w:val="22"/>
        </w:rPr>
        <w:t>członków personelu odpowiedzialnych za kontrolę stanu zdrowia lub innych członków personelu medycznego.</w:t>
      </w:r>
    </w:p>
    <w:p w:rsidR="006F2119" w:rsidRDefault="006F2119" w:rsidP="006F2119">
      <w:pPr>
        <w:spacing w:before="24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Należy również zapewnić </w:t>
      </w:r>
      <w:r w:rsidRPr="0016549B">
        <w:rPr>
          <w:rFonts w:ascii="Arial" w:hAnsi="Arial"/>
          <w:b/>
        </w:rPr>
        <w:t>bieżący</w:t>
      </w:r>
      <w:r>
        <w:rPr>
          <w:rFonts w:ascii="Arial" w:eastAsia="Tahoma" w:hAnsi="Arial" w:cs="Arial"/>
          <w:bCs/>
        </w:rPr>
        <w:t xml:space="preserve"> </w:t>
      </w:r>
      <w:r w:rsidRPr="0016549B">
        <w:rPr>
          <w:rFonts w:ascii="Arial" w:hAnsi="Arial"/>
          <w:b/>
        </w:rPr>
        <w:t xml:space="preserve">nadzór nad </w:t>
      </w:r>
      <w:r w:rsidRPr="002438F8">
        <w:rPr>
          <w:rFonts w:ascii="Arial" w:eastAsia="Tahoma" w:hAnsi="Arial" w:cs="Arial"/>
          <w:b/>
        </w:rPr>
        <w:t>pracownikami</w:t>
      </w:r>
      <w:r w:rsidRPr="0016549B">
        <w:rPr>
          <w:rFonts w:ascii="Arial" w:hAnsi="Arial"/>
          <w:b/>
        </w:rPr>
        <w:t xml:space="preserve"> placówki</w:t>
      </w:r>
      <w:r>
        <w:rPr>
          <w:rFonts w:ascii="Arial" w:eastAsia="Tahoma" w:hAnsi="Arial" w:cs="Arial"/>
          <w:bCs/>
        </w:rPr>
        <w:t>:</w:t>
      </w:r>
    </w:p>
    <w:p w:rsidR="006F2119" w:rsidRPr="006F296F" w:rsidRDefault="006F2119" w:rsidP="006F2119">
      <w:pPr>
        <w:pStyle w:val="Akapitzlist"/>
        <w:numPr>
          <w:ilvl w:val="0"/>
          <w:numId w:val="8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282F66">
        <w:rPr>
          <w:rFonts w:ascii="Arial" w:eastAsia="Tahoma" w:hAnsi="Arial" w:cs="Arial"/>
          <w:bCs/>
          <w:sz w:val="22"/>
          <w:szCs w:val="22"/>
        </w:rPr>
        <w:t>uprzedzenie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pracowników, aby </w:t>
      </w:r>
      <w:r w:rsidRPr="0016549B">
        <w:rPr>
          <w:rFonts w:ascii="Arial" w:hAnsi="Arial"/>
          <w:b/>
          <w:sz w:val="22"/>
        </w:rPr>
        <w:t>zgłosili się i pozostali w domu, jeśli mają gorączkę lub infekcję układu oddechowego</w:t>
      </w:r>
      <w:r w:rsidRPr="006F296F"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6F296F" w:rsidRDefault="006F2119" w:rsidP="006F2119">
      <w:pPr>
        <w:pStyle w:val="Akapitzlist"/>
        <w:numPr>
          <w:ilvl w:val="0"/>
          <w:numId w:val="8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monitorowanie</w:t>
      </w:r>
      <w:r w:rsidRPr="0016549B">
        <w:rPr>
          <w:rFonts w:ascii="Arial" w:hAnsi="Arial"/>
          <w:b/>
          <w:sz w:val="22"/>
        </w:rPr>
        <w:t xml:space="preserve"> pracowników z niewyjaśnionymi nieobecnościami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 w pracy w celu ustalenia ich stanu zdrowia;</w:t>
      </w:r>
    </w:p>
    <w:p w:rsidR="006F2119" w:rsidRPr="006F296F" w:rsidRDefault="006F2119" w:rsidP="006F2119">
      <w:pPr>
        <w:pStyle w:val="Akapitzlist"/>
        <w:numPr>
          <w:ilvl w:val="0"/>
          <w:numId w:val="8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przeprowadzanie</w:t>
      </w:r>
      <w:r w:rsidRPr="0016549B">
        <w:rPr>
          <w:rFonts w:ascii="Arial" w:hAnsi="Arial"/>
          <w:b/>
          <w:sz w:val="22"/>
        </w:rPr>
        <w:t xml:space="preserve"> kontroli temperatury ciała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6F296F">
        <w:rPr>
          <w:rFonts w:ascii="Arial" w:eastAsia="Tahoma" w:hAnsi="Arial" w:cs="Arial"/>
          <w:bCs/>
          <w:sz w:val="22"/>
          <w:szCs w:val="22"/>
        </w:rPr>
        <w:t xml:space="preserve">wszystkich pracowników przy wejściu do </w:t>
      </w:r>
      <w:r>
        <w:rPr>
          <w:rFonts w:ascii="Arial" w:eastAsia="Tahoma" w:hAnsi="Arial" w:cs="Arial"/>
          <w:bCs/>
          <w:sz w:val="22"/>
          <w:szCs w:val="22"/>
        </w:rPr>
        <w:t>placówki</w:t>
      </w:r>
      <w:r w:rsidRPr="006F296F">
        <w:rPr>
          <w:rFonts w:ascii="Arial" w:eastAsia="Tahoma" w:hAnsi="Arial" w:cs="Arial"/>
          <w:bCs/>
          <w:sz w:val="22"/>
          <w:szCs w:val="22"/>
        </w:rPr>
        <w:t>.</w:t>
      </w:r>
    </w:p>
    <w:p w:rsidR="006F2119" w:rsidRPr="004C278E" w:rsidRDefault="006F2119" w:rsidP="006F2119">
      <w:pPr>
        <w:pStyle w:val="Akapitzlist"/>
        <w:numPr>
          <w:ilvl w:val="0"/>
          <w:numId w:val="8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282F66">
        <w:rPr>
          <w:rFonts w:ascii="Arial" w:eastAsia="Tahoma" w:hAnsi="Arial" w:cs="Arial"/>
          <w:bCs/>
          <w:sz w:val="22"/>
          <w:szCs w:val="22"/>
        </w:rPr>
        <w:t>natychmiastowe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16549B">
        <w:rPr>
          <w:rFonts w:ascii="Arial" w:hAnsi="Arial"/>
          <w:b/>
          <w:sz w:val="22"/>
        </w:rPr>
        <w:t xml:space="preserve">odesłanie do domu pracownika, który wykazuje objawy </w:t>
      </w:r>
      <w:r>
        <w:rPr>
          <w:rFonts w:ascii="Arial" w:eastAsia="Tahoma" w:hAnsi="Arial" w:cs="Arial"/>
          <w:b/>
          <w:sz w:val="22"/>
          <w:szCs w:val="22"/>
        </w:rPr>
        <w:t xml:space="preserve">gorączki lub </w:t>
      </w:r>
      <w:r w:rsidRPr="0016549B">
        <w:rPr>
          <w:rFonts w:ascii="Arial" w:hAnsi="Arial"/>
          <w:b/>
          <w:sz w:val="22"/>
        </w:rPr>
        <w:t>infekcji układu oddechowego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i skier</w:t>
      </w:r>
      <w:r>
        <w:rPr>
          <w:rFonts w:ascii="Arial" w:eastAsia="Tahoma" w:hAnsi="Arial" w:cs="Arial"/>
          <w:bCs/>
          <w:sz w:val="22"/>
          <w:szCs w:val="22"/>
        </w:rPr>
        <w:t>owanie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go do lekarza</w:t>
      </w:r>
      <w:r>
        <w:rPr>
          <w:rFonts w:ascii="Arial" w:eastAsia="Tahoma" w:hAnsi="Arial" w:cs="Arial"/>
          <w:bCs/>
          <w:sz w:val="22"/>
          <w:szCs w:val="22"/>
        </w:rPr>
        <w:t xml:space="preserve"> w celu weryfikacji tych dolegliwości;</w:t>
      </w:r>
    </w:p>
    <w:p w:rsidR="006F2119" w:rsidRDefault="006F2119" w:rsidP="006F2119">
      <w:pPr>
        <w:pStyle w:val="Akapitzlist"/>
        <w:numPr>
          <w:ilvl w:val="0"/>
          <w:numId w:val="8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monitorowanie</w:t>
      </w:r>
      <w:r w:rsidRPr="0016549B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pracy </w:t>
      </w:r>
      <w:r w:rsidRPr="0016549B">
        <w:rPr>
          <w:rFonts w:ascii="Arial" w:hAnsi="Arial"/>
          <w:b/>
          <w:sz w:val="22"/>
        </w:rPr>
        <w:t>pracowników i ich kontaktów z podopiecznymi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Cs/>
          <w:sz w:val="22"/>
          <w:szCs w:val="22"/>
        </w:rPr>
        <w:t>w szczególności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>z podopiecznymi z podejrzeniem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zachorowania na </w:t>
      </w:r>
      <w:r w:rsidRPr="004C278E">
        <w:rPr>
          <w:rFonts w:ascii="Arial" w:eastAsia="Tahoma" w:hAnsi="Arial" w:cs="Arial"/>
          <w:bCs/>
          <w:sz w:val="22"/>
          <w:szCs w:val="22"/>
        </w:rPr>
        <w:t>COVID-19</w:t>
      </w:r>
      <w:r>
        <w:rPr>
          <w:rFonts w:ascii="Arial" w:eastAsia="Tahoma" w:hAnsi="Arial" w:cs="Arial"/>
          <w:bCs/>
          <w:sz w:val="22"/>
          <w:szCs w:val="22"/>
        </w:rPr>
        <w:t xml:space="preserve"> (w celu </w:t>
      </w:r>
      <w:r w:rsidRPr="000B43ED">
        <w:rPr>
          <w:rFonts w:ascii="Arial" w:eastAsia="Tahoma" w:hAnsi="Arial" w:cs="Arial"/>
          <w:bCs/>
          <w:sz w:val="22"/>
          <w:szCs w:val="22"/>
        </w:rPr>
        <w:lastRenderedPageBreak/>
        <w:t>identyfik</w:t>
      </w:r>
      <w:r>
        <w:rPr>
          <w:rFonts w:ascii="Arial" w:eastAsia="Tahoma" w:hAnsi="Arial" w:cs="Arial"/>
          <w:bCs/>
          <w:sz w:val="22"/>
          <w:szCs w:val="22"/>
        </w:rPr>
        <w:t>acji</w:t>
      </w:r>
      <w:r w:rsidRPr="000B43ED">
        <w:rPr>
          <w:rFonts w:ascii="Arial" w:eastAsia="Tahoma" w:hAnsi="Arial" w:cs="Arial"/>
          <w:bCs/>
          <w:sz w:val="22"/>
          <w:szCs w:val="22"/>
        </w:rPr>
        <w:t xml:space="preserve"> pracowników</w:t>
      </w:r>
      <w:r>
        <w:rPr>
          <w:rFonts w:ascii="Arial" w:eastAsia="Tahoma" w:hAnsi="Arial" w:cs="Arial"/>
          <w:bCs/>
          <w:sz w:val="22"/>
          <w:szCs w:val="22"/>
        </w:rPr>
        <w:t xml:space="preserve"> z wysokim ryzykiem narażenia</w:t>
      </w:r>
      <w:r w:rsidRPr="00F85F91">
        <w:rPr>
          <w:rFonts w:ascii="Arial" w:eastAsia="Tahoma" w:hAnsi="Arial" w:cs="Arial"/>
          <w:bCs/>
          <w:sz w:val="22"/>
          <w:szCs w:val="22"/>
        </w:rPr>
        <w:t xml:space="preserve"> na </w:t>
      </w:r>
      <w:r>
        <w:rPr>
          <w:rFonts w:ascii="Arial" w:eastAsia="Tahoma" w:hAnsi="Arial" w:cs="Arial"/>
          <w:bCs/>
          <w:sz w:val="22"/>
          <w:szCs w:val="22"/>
        </w:rPr>
        <w:t xml:space="preserve">zachorowanie na </w:t>
      </w:r>
      <w:r w:rsidRPr="00F85F91">
        <w:rPr>
          <w:rFonts w:ascii="Arial" w:eastAsia="Tahoma" w:hAnsi="Arial" w:cs="Arial"/>
          <w:bCs/>
          <w:sz w:val="22"/>
          <w:szCs w:val="22"/>
        </w:rPr>
        <w:t>COVID-19</w:t>
      </w:r>
      <w:r>
        <w:rPr>
          <w:rFonts w:ascii="Arial" w:eastAsia="Tahoma" w:hAnsi="Arial" w:cs="Arial"/>
          <w:bCs/>
          <w:sz w:val="22"/>
          <w:szCs w:val="22"/>
        </w:rPr>
        <w:t xml:space="preserve"> można zastosować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narzędzia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>oceny ryzyka WHO</w:t>
      </w:r>
      <w:r>
        <w:rPr>
          <w:rFonts w:ascii="Arial" w:eastAsia="Tahoma" w:hAnsi="Arial" w:cs="Arial"/>
          <w:bCs/>
          <w:sz w:val="22"/>
          <w:szCs w:val="22"/>
        </w:rPr>
        <w:t xml:space="preserve"> dostępne na stronie internetowej pod adresem: </w:t>
      </w:r>
      <w:hyperlink r:id="rId8" w:history="1">
        <w:r w:rsidRPr="006F296F">
          <w:rPr>
            <w:rStyle w:val="Hipercze"/>
            <w:rFonts w:ascii="Arial" w:eastAsia="Tahoma" w:hAnsi="Arial" w:cs="Arial"/>
            <w:bCs/>
            <w:color w:val="0070C0"/>
            <w:sz w:val="22"/>
            <w:szCs w:val="22"/>
          </w:rPr>
          <w:t>who.int/emergencies/diseases/novel-coronavirus-2019/technical-guidance/infection-prevention-and-control</w:t>
        </w:r>
      </w:hyperlink>
      <w:r>
        <w:rPr>
          <w:rFonts w:ascii="Arial" w:eastAsia="Tahoma" w:hAnsi="Arial" w:cs="Arial"/>
          <w:bCs/>
          <w:sz w:val="22"/>
          <w:szCs w:val="22"/>
        </w:rPr>
        <w:t>)</w:t>
      </w:r>
      <w:r w:rsidRPr="006F296F">
        <w:rPr>
          <w:rFonts w:ascii="Arial" w:eastAsia="Tahoma" w:hAnsi="Arial" w:cs="Arial"/>
          <w:bCs/>
          <w:sz w:val="22"/>
          <w:szCs w:val="22"/>
        </w:rPr>
        <w:t>.</w:t>
      </w:r>
    </w:p>
    <w:p w:rsidR="006F2119" w:rsidRPr="006F296F" w:rsidRDefault="006F2119" w:rsidP="006F2119">
      <w:pPr>
        <w:spacing w:before="240" w:after="120" w:line="276" w:lineRule="auto"/>
        <w:jc w:val="both"/>
        <w:rPr>
          <w:rFonts w:ascii="Arial" w:eastAsia="Tahoma" w:hAnsi="Arial" w:cs="Arial"/>
          <w:bCs/>
        </w:rPr>
      </w:pPr>
      <w:r w:rsidRPr="004C278E">
        <w:rPr>
          <w:rFonts w:ascii="Arial" w:eastAsia="Tahoma" w:hAnsi="Arial" w:cs="Arial"/>
          <w:bCs/>
        </w:rPr>
        <w:t xml:space="preserve">Należy </w:t>
      </w:r>
      <w:r>
        <w:rPr>
          <w:rFonts w:ascii="Arial" w:eastAsia="Tahoma" w:hAnsi="Arial" w:cs="Arial"/>
          <w:bCs/>
        </w:rPr>
        <w:t>także</w:t>
      </w:r>
      <w:r w:rsidRPr="006F296F">
        <w:rPr>
          <w:rFonts w:ascii="Arial" w:eastAsia="Tahoma" w:hAnsi="Arial" w:cs="Arial"/>
          <w:bCs/>
        </w:rPr>
        <w:t xml:space="preserve"> </w:t>
      </w:r>
      <w:r>
        <w:rPr>
          <w:rFonts w:ascii="Arial" w:eastAsia="Tahoma" w:hAnsi="Arial" w:cs="Arial"/>
          <w:bCs/>
        </w:rPr>
        <w:t>zastosować</w:t>
      </w:r>
      <w:r w:rsidRPr="004C278E">
        <w:rPr>
          <w:rFonts w:ascii="Arial" w:eastAsia="Tahoma" w:hAnsi="Arial" w:cs="Arial"/>
          <w:bCs/>
        </w:rPr>
        <w:t xml:space="preserve"> </w:t>
      </w:r>
      <w:r w:rsidRPr="0016549B">
        <w:rPr>
          <w:rFonts w:ascii="Arial" w:hAnsi="Arial"/>
          <w:b/>
        </w:rPr>
        <w:t>bieżący nadzór osób odwiedzających podopiecznych placówki</w:t>
      </w:r>
      <w:r w:rsidRPr="006F296F">
        <w:rPr>
          <w:rFonts w:ascii="Arial" w:eastAsia="Tahoma" w:hAnsi="Arial" w:cs="Arial"/>
          <w:bCs/>
        </w:rPr>
        <w:t>:</w:t>
      </w:r>
    </w:p>
    <w:p w:rsidR="006F2119" w:rsidRPr="004C278E" w:rsidRDefault="006F2119" w:rsidP="006F2119">
      <w:pPr>
        <w:pStyle w:val="Akapitzlist"/>
        <w:numPr>
          <w:ilvl w:val="0"/>
          <w:numId w:val="9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badanie</w:t>
      </w:r>
      <w:r w:rsidRPr="0016549B">
        <w:rPr>
          <w:rFonts w:ascii="Arial" w:hAnsi="Arial"/>
          <w:b/>
          <w:sz w:val="22"/>
        </w:rPr>
        <w:t xml:space="preserve"> wszystkich osób odwiedzających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pod </w:t>
      </w:r>
      <w:r>
        <w:rPr>
          <w:rFonts w:ascii="Arial" w:eastAsia="Tahoma" w:hAnsi="Arial" w:cs="Arial"/>
          <w:bCs/>
          <w:sz w:val="22"/>
          <w:szCs w:val="22"/>
        </w:rPr>
        <w:t>względem objawów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gorączki, </w:t>
      </w:r>
      <w:r>
        <w:rPr>
          <w:rFonts w:ascii="Arial" w:eastAsia="Tahoma" w:hAnsi="Arial" w:cs="Arial"/>
          <w:bCs/>
          <w:sz w:val="22"/>
          <w:szCs w:val="22"/>
        </w:rPr>
        <w:t>infekcji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układu oddechowego i </w:t>
      </w:r>
      <w:r>
        <w:rPr>
          <w:rFonts w:ascii="Arial" w:eastAsia="Tahoma" w:hAnsi="Arial" w:cs="Arial"/>
          <w:bCs/>
          <w:sz w:val="22"/>
          <w:szCs w:val="22"/>
        </w:rPr>
        <w:t>ich kontaktów z osobami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chorującymi na </w:t>
      </w:r>
      <w:r w:rsidRPr="004C278E">
        <w:rPr>
          <w:rFonts w:ascii="Arial" w:eastAsia="Tahoma" w:hAnsi="Arial" w:cs="Arial"/>
          <w:bCs/>
          <w:sz w:val="22"/>
          <w:szCs w:val="22"/>
        </w:rPr>
        <w:t>COVID-19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4C278E" w:rsidRDefault="006F2119" w:rsidP="006F2119">
      <w:pPr>
        <w:pStyle w:val="Akapitzlist"/>
        <w:numPr>
          <w:ilvl w:val="0"/>
          <w:numId w:val="9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odmawianie</w:t>
      </w:r>
      <w:r w:rsidRPr="0016549B">
        <w:rPr>
          <w:rFonts w:ascii="Arial" w:hAnsi="Arial"/>
          <w:b/>
          <w:sz w:val="22"/>
        </w:rPr>
        <w:t xml:space="preserve"> dostępu do placówki osobom z gorączką lub infekcją układu oddechowego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Default="006F2119" w:rsidP="006F2119">
      <w:pPr>
        <w:pStyle w:val="Akapitzlist"/>
        <w:numPr>
          <w:ilvl w:val="0"/>
          <w:numId w:val="9"/>
        </w:numPr>
        <w:spacing w:before="120" w:after="120" w:line="276" w:lineRule="auto"/>
        <w:ind w:left="721" w:hanging="43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odmawianie</w:t>
      </w:r>
      <w:r w:rsidRPr="0016549B">
        <w:rPr>
          <w:rFonts w:ascii="Arial" w:hAnsi="Arial"/>
          <w:b/>
          <w:sz w:val="22"/>
        </w:rPr>
        <w:t xml:space="preserve"> dostępu do placówki osobom ze znaczącym czynnikiem ryzyka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zachorowania na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COVID-19 (bliski kontakt z potwierdzonym przypadkiem, niedawna podróż do </w:t>
      </w:r>
      <w:r>
        <w:rPr>
          <w:rFonts w:ascii="Arial" w:eastAsia="Tahoma" w:hAnsi="Arial" w:cs="Arial"/>
          <w:bCs/>
          <w:sz w:val="22"/>
          <w:szCs w:val="22"/>
        </w:rPr>
        <w:t>obszaru z występującą transmisją zakażenia)</w:t>
      </w:r>
      <w:r w:rsidRPr="004C278E">
        <w:rPr>
          <w:rFonts w:ascii="Arial" w:eastAsia="Tahoma" w:hAnsi="Arial" w:cs="Arial"/>
          <w:bCs/>
          <w:sz w:val="22"/>
          <w:szCs w:val="22"/>
        </w:rPr>
        <w:t>.</w:t>
      </w:r>
    </w:p>
    <w:p w:rsidR="006F2119" w:rsidRPr="00497863" w:rsidRDefault="006F2119" w:rsidP="006F2119">
      <w:pPr>
        <w:pStyle w:val="Akapitzlist"/>
        <w:numPr>
          <w:ilvl w:val="1"/>
          <w:numId w:val="1"/>
        </w:numPr>
        <w:spacing w:before="300" w:after="200" w:line="276" w:lineRule="auto"/>
        <w:ind w:left="425" w:hanging="425"/>
        <w:contextualSpacing w:val="0"/>
        <w:jc w:val="both"/>
        <w:rPr>
          <w:rFonts w:ascii="Arial" w:eastAsia="Tahoma" w:hAnsi="Arial" w:cs="Arial"/>
          <w:b/>
          <w:color w:val="0070C0"/>
          <w:spacing w:val="-4"/>
          <w:sz w:val="22"/>
          <w:szCs w:val="22"/>
        </w:rPr>
      </w:pPr>
      <w:r w:rsidRPr="00497863">
        <w:rPr>
          <w:rFonts w:ascii="Arial" w:eastAsia="Tahoma" w:hAnsi="Arial" w:cs="Arial"/>
          <w:b/>
          <w:color w:val="0070C0"/>
          <w:spacing w:val="-4"/>
          <w:sz w:val="22"/>
          <w:szCs w:val="22"/>
        </w:rPr>
        <w:t xml:space="preserve">Kontrola </w:t>
      </w:r>
      <w:proofErr w:type="spellStart"/>
      <w:r w:rsidRPr="00497863">
        <w:rPr>
          <w:rFonts w:ascii="Arial" w:eastAsia="Tahoma" w:hAnsi="Arial" w:cs="Arial"/>
          <w:b/>
          <w:color w:val="0070C0"/>
          <w:spacing w:val="-4"/>
          <w:sz w:val="22"/>
          <w:szCs w:val="22"/>
        </w:rPr>
        <w:t>zachorowań</w:t>
      </w:r>
      <w:proofErr w:type="spellEnd"/>
      <w:r w:rsidRPr="00497863">
        <w:rPr>
          <w:rFonts w:ascii="Arial" w:eastAsia="Tahoma" w:hAnsi="Arial" w:cs="Arial"/>
          <w:b/>
          <w:color w:val="0070C0"/>
          <w:spacing w:val="-4"/>
          <w:sz w:val="22"/>
          <w:szCs w:val="22"/>
        </w:rPr>
        <w:t xml:space="preserve"> na COVID-19 (opieka nad pacjentem i zapobieganie dalszej transmisji)</w:t>
      </w:r>
    </w:p>
    <w:p w:rsidR="006F2119" w:rsidRPr="00DD2DD6" w:rsidRDefault="006F2119" w:rsidP="006F2119">
      <w:pPr>
        <w:spacing w:before="120" w:after="120" w:line="276" w:lineRule="auto"/>
        <w:jc w:val="both"/>
        <w:rPr>
          <w:rFonts w:ascii="Arial" w:eastAsia="Tahoma" w:hAnsi="Arial" w:cs="Arial"/>
          <w:bCs/>
        </w:rPr>
      </w:pPr>
      <w:r w:rsidRPr="00DD2DD6">
        <w:rPr>
          <w:rFonts w:ascii="Arial" w:eastAsia="Tahoma" w:hAnsi="Arial" w:cs="Arial"/>
          <w:bCs/>
        </w:rPr>
        <w:t>Je</w:t>
      </w:r>
      <w:r>
        <w:rPr>
          <w:rFonts w:ascii="Arial" w:eastAsia="Tahoma" w:hAnsi="Arial" w:cs="Arial"/>
          <w:bCs/>
        </w:rPr>
        <w:t>śli</w:t>
      </w:r>
      <w:r w:rsidRPr="00DD2DD6">
        <w:rPr>
          <w:rFonts w:ascii="Arial" w:eastAsia="Tahoma" w:hAnsi="Arial" w:cs="Arial"/>
          <w:bCs/>
        </w:rPr>
        <w:t xml:space="preserve"> </w:t>
      </w:r>
      <w:r w:rsidRPr="0016549B">
        <w:rPr>
          <w:rFonts w:ascii="Arial" w:hAnsi="Arial"/>
          <w:b/>
        </w:rPr>
        <w:t xml:space="preserve">podejrzewa się, że podopieczny placówki ma COVID-19 lub </w:t>
      </w:r>
      <w:r>
        <w:rPr>
          <w:rFonts w:ascii="Arial" w:hAnsi="Arial"/>
          <w:b/>
        </w:rPr>
        <w:t xml:space="preserve">jeśli </w:t>
      </w:r>
      <w:r w:rsidRPr="0016549B">
        <w:rPr>
          <w:rFonts w:ascii="Arial" w:hAnsi="Arial"/>
          <w:b/>
        </w:rPr>
        <w:t>zdiagnozowano u</w:t>
      </w:r>
      <w:r>
        <w:rPr>
          <w:rFonts w:ascii="Arial" w:hAnsi="Arial"/>
          <w:b/>
        </w:rPr>
        <w:t> podopiecznego</w:t>
      </w:r>
      <w:r w:rsidRPr="0016549B">
        <w:rPr>
          <w:rFonts w:ascii="Arial" w:hAnsi="Arial"/>
          <w:b/>
        </w:rPr>
        <w:t xml:space="preserve"> COVID-19</w:t>
      </w:r>
      <w:r w:rsidRPr="00DD2DD6">
        <w:rPr>
          <w:rFonts w:ascii="Arial" w:eastAsia="Tahoma" w:hAnsi="Arial" w:cs="Arial"/>
          <w:bCs/>
        </w:rPr>
        <w:t>, należy podjąć następujące kroki:</w:t>
      </w:r>
    </w:p>
    <w:p w:rsidR="006F2119" w:rsidRPr="004C278E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powiadomić lokalne służby</w:t>
      </w:r>
      <w:r w:rsidRPr="0016549B">
        <w:rPr>
          <w:rFonts w:ascii="Arial" w:hAnsi="Arial"/>
          <w:b/>
          <w:sz w:val="22"/>
        </w:rPr>
        <w:t xml:space="preserve"> sanitarno-</w:t>
      </w:r>
      <w:r w:rsidRPr="006C4E1B">
        <w:rPr>
          <w:rFonts w:ascii="Arial" w:eastAsia="Tahoma" w:hAnsi="Arial" w:cs="Arial"/>
          <w:b/>
          <w:sz w:val="22"/>
          <w:szCs w:val="22"/>
        </w:rPr>
        <w:t>epidemiologiczne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o każdym podejrzanym przypadku i odizolowa</w:t>
      </w:r>
      <w:r>
        <w:rPr>
          <w:rFonts w:ascii="Arial" w:eastAsia="Tahoma" w:hAnsi="Arial" w:cs="Arial"/>
          <w:bCs/>
          <w:sz w:val="22"/>
          <w:szCs w:val="22"/>
        </w:rPr>
        <w:t>nie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>podopiecznych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z objaw</w:t>
      </w:r>
      <w:r>
        <w:rPr>
          <w:rFonts w:ascii="Arial" w:eastAsia="Tahoma" w:hAnsi="Arial" w:cs="Arial"/>
          <w:bCs/>
          <w:sz w:val="22"/>
          <w:szCs w:val="22"/>
        </w:rPr>
        <w:t>ami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oddechowy</w:t>
      </w:r>
      <w:r>
        <w:rPr>
          <w:rFonts w:ascii="Arial" w:eastAsia="Tahoma" w:hAnsi="Arial" w:cs="Arial"/>
          <w:bCs/>
          <w:sz w:val="22"/>
          <w:szCs w:val="22"/>
        </w:rPr>
        <w:t>mi choroby;</w:t>
      </w:r>
    </w:p>
    <w:p w:rsidR="006F2119" w:rsidRPr="004C278E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zapewnić medyczną maseczkę ochronną</w:t>
      </w:r>
      <w:r>
        <w:rPr>
          <w:rFonts w:ascii="Arial" w:eastAsia="Tahoma" w:hAnsi="Arial" w:cs="Arial"/>
          <w:bCs/>
          <w:sz w:val="22"/>
          <w:szCs w:val="22"/>
        </w:rPr>
        <w:t xml:space="preserve"> podopiecznemu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>z podejrzeniem zakażenia oraz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inny</w:t>
      </w:r>
      <w:r>
        <w:rPr>
          <w:rFonts w:ascii="Arial" w:eastAsia="Tahoma" w:hAnsi="Arial" w:cs="Arial"/>
          <w:bCs/>
          <w:sz w:val="22"/>
          <w:szCs w:val="22"/>
        </w:rPr>
        <w:t>m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podopiecznym </w:t>
      </w:r>
      <w:r w:rsidRPr="004C278E">
        <w:rPr>
          <w:rFonts w:ascii="Arial" w:eastAsia="Tahoma" w:hAnsi="Arial" w:cs="Arial"/>
          <w:bCs/>
          <w:sz w:val="22"/>
          <w:szCs w:val="22"/>
        </w:rPr>
        <w:t>przebywający</w:t>
      </w:r>
      <w:r>
        <w:rPr>
          <w:rFonts w:ascii="Arial" w:eastAsia="Tahoma" w:hAnsi="Arial" w:cs="Arial"/>
          <w:bCs/>
          <w:sz w:val="22"/>
          <w:szCs w:val="22"/>
        </w:rPr>
        <w:t>m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z nim </w:t>
      </w:r>
      <w:r w:rsidRPr="004C278E">
        <w:rPr>
          <w:rFonts w:ascii="Arial" w:eastAsia="Tahoma" w:hAnsi="Arial" w:cs="Arial"/>
          <w:bCs/>
          <w:sz w:val="22"/>
          <w:szCs w:val="22"/>
        </w:rPr>
        <w:t>w pokoju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4C278E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upewnić</w:t>
      </w:r>
      <w:r w:rsidRPr="0016549B">
        <w:rPr>
          <w:rFonts w:ascii="Arial" w:hAnsi="Arial"/>
          <w:b/>
          <w:sz w:val="22"/>
        </w:rPr>
        <w:t xml:space="preserve"> się, że podopieczny jest badany pod kątem zachorowania na COVID-19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zgodnie z </w:t>
      </w:r>
      <w:r>
        <w:rPr>
          <w:rFonts w:ascii="Arial" w:eastAsia="Tahoma" w:hAnsi="Arial" w:cs="Arial"/>
          <w:bCs/>
          <w:sz w:val="22"/>
          <w:szCs w:val="22"/>
        </w:rPr>
        <w:t xml:space="preserve">krajowymi i </w:t>
      </w:r>
      <w:r w:rsidRPr="004C278E">
        <w:rPr>
          <w:rFonts w:ascii="Arial" w:eastAsia="Tahoma" w:hAnsi="Arial" w:cs="Arial"/>
          <w:bCs/>
          <w:sz w:val="22"/>
          <w:szCs w:val="22"/>
        </w:rPr>
        <w:t>lokalnymi zasadami nadzoru</w:t>
      </w:r>
      <w:r>
        <w:rPr>
          <w:rFonts w:ascii="Arial" w:eastAsia="Tahoma" w:hAnsi="Arial" w:cs="Arial"/>
          <w:bCs/>
          <w:sz w:val="22"/>
          <w:szCs w:val="22"/>
        </w:rPr>
        <w:t xml:space="preserve">, a także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czy </w:t>
      </w:r>
      <w:r>
        <w:rPr>
          <w:rFonts w:ascii="Arial" w:eastAsia="Tahoma" w:hAnsi="Arial" w:cs="Arial"/>
          <w:bCs/>
          <w:sz w:val="22"/>
          <w:szCs w:val="22"/>
        </w:rPr>
        <w:t>placówka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ma możliwość bezpiecznego pobrania próbki biologicznej do </w:t>
      </w:r>
      <w:r>
        <w:rPr>
          <w:rFonts w:ascii="Arial" w:eastAsia="Tahoma" w:hAnsi="Arial" w:cs="Arial"/>
          <w:bCs/>
          <w:sz w:val="22"/>
          <w:szCs w:val="22"/>
        </w:rPr>
        <w:t xml:space="preserve">wykonania takiego </w:t>
      </w:r>
      <w:r w:rsidRPr="004C278E">
        <w:rPr>
          <w:rFonts w:ascii="Arial" w:eastAsia="Tahoma" w:hAnsi="Arial" w:cs="Arial"/>
          <w:bCs/>
          <w:sz w:val="22"/>
          <w:szCs w:val="22"/>
        </w:rPr>
        <w:t>badania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4C278E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6C4E1B">
        <w:rPr>
          <w:rFonts w:ascii="Arial" w:eastAsia="Tahoma" w:hAnsi="Arial" w:cs="Arial"/>
          <w:b/>
          <w:sz w:val="22"/>
          <w:szCs w:val="22"/>
        </w:rPr>
        <w:t>niezwłocznie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6C4E1B">
        <w:rPr>
          <w:rFonts w:ascii="Arial" w:eastAsia="Tahoma" w:hAnsi="Arial" w:cs="Arial"/>
          <w:b/>
          <w:sz w:val="22"/>
          <w:szCs w:val="22"/>
        </w:rPr>
        <w:t>powiadomić</w:t>
      </w:r>
      <w:r w:rsidRPr="0016549B">
        <w:rPr>
          <w:rFonts w:ascii="Arial" w:hAnsi="Arial"/>
          <w:b/>
          <w:sz w:val="22"/>
        </w:rPr>
        <w:t xml:space="preserve"> podopiecznego i </w:t>
      </w:r>
      <w:r w:rsidRPr="006C4E1B">
        <w:rPr>
          <w:rFonts w:ascii="Arial" w:eastAsia="Tahoma" w:hAnsi="Arial" w:cs="Arial"/>
          <w:b/>
          <w:sz w:val="22"/>
          <w:szCs w:val="22"/>
        </w:rPr>
        <w:t>odpowiednie instytucje</w:t>
      </w:r>
      <w:r w:rsidRPr="0016549B">
        <w:rPr>
          <w:rFonts w:ascii="Arial" w:hAnsi="Arial"/>
          <w:b/>
          <w:sz w:val="22"/>
        </w:rPr>
        <w:t xml:space="preserve"> ochrony zdrowia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, jeśli wynik testu </w:t>
      </w:r>
      <w:r>
        <w:rPr>
          <w:rFonts w:ascii="Arial" w:eastAsia="Tahoma" w:hAnsi="Arial" w:cs="Arial"/>
          <w:bCs/>
          <w:sz w:val="22"/>
          <w:szCs w:val="22"/>
        </w:rPr>
        <w:t xml:space="preserve">na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COVID-19 </w:t>
      </w:r>
      <w:r>
        <w:rPr>
          <w:rFonts w:ascii="Arial" w:eastAsia="Tahoma" w:hAnsi="Arial" w:cs="Arial"/>
          <w:bCs/>
          <w:sz w:val="22"/>
          <w:szCs w:val="22"/>
        </w:rPr>
        <w:t>okaże się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pozytywny</w:t>
      </w:r>
      <w:r>
        <w:rPr>
          <w:rFonts w:ascii="Arial" w:eastAsia="Tahoma" w:hAnsi="Arial" w:cs="Arial"/>
          <w:bCs/>
          <w:sz w:val="22"/>
          <w:szCs w:val="22"/>
        </w:rPr>
        <w:t>.</w:t>
      </w:r>
    </w:p>
    <w:p w:rsidR="006F2119" w:rsidRPr="00497863" w:rsidRDefault="006F2119" w:rsidP="006F2119">
      <w:pPr>
        <w:pStyle w:val="Akapitzlist"/>
        <w:numPr>
          <w:ilvl w:val="1"/>
          <w:numId w:val="1"/>
        </w:numPr>
        <w:spacing w:before="300" w:after="200" w:line="276" w:lineRule="auto"/>
        <w:ind w:left="425" w:hanging="425"/>
        <w:contextualSpacing w:val="0"/>
        <w:jc w:val="both"/>
        <w:rPr>
          <w:rFonts w:ascii="Arial" w:eastAsia="Tahoma" w:hAnsi="Arial" w:cs="Arial"/>
          <w:b/>
          <w:color w:val="0070C0"/>
          <w:sz w:val="22"/>
          <w:szCs w:val="22"/>
        </w:rPr>
      </w:pPr>
      <w:r w:rsidRPr="00497863">
        <w:rPr>
          <w:rFonts w:ascii="Arial" w:eastAsia="Tahoma" w:hAnsi="Arial" w:cs="Arial"/>
          <w:b/>
          <w:color w:val="0070C0"/>
          <w:sz w:val="22"/>
          <w:szCs w:val="22"/>
        </w:rPr>
        <w:t>Pozostałe zalecenia</w:t>
      </w:r>
    </w:p>
    <w:p w:rsidR="006F2119" w:rsidRDefault="006F2119" w:rsidP="006F2119">
      <w:pPr>
        <w:spacing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>Z</w:t>
      </w:r>
      <w:r w:rsidRPr="004C278E">
        <w:rPr>
          <w:rFonts w:ascii="Arial" w:eastAsia="Tahoma" w:hAnsi="Arial" w:cs="Arial"/>
          <w:bCs/>
        </w:rPr>
        <w:t xml:space="preserve">aleca </w:t>
      </w:r>
      <w:r w:rsidRPr="007C2CD5">
        <w:rPr>
          <w:rFonts w:ascii="Arial" w:eastAsia="Tahoma" w:hAnsi="Arial" w:cs="Arial"/>
          <w:bCs/>
        </w:rPr>
        <w:t xml:space="preserve">się </w:t>
      </w:r>
      <w:r>
        <w:rPr>
          <w:rFonts w:ascii="Arial" w:eastAsia="Tahoma" w:hAnsi="Arial" w:cs="Arial"/>
          <w:bCs/>
        </w:rPr>
        <w:t xml:space="preserve">zapewnienie </w:t>
      </w:r>
      <w:r w:rsidRPr="0016549B">
        <w:rPr>
          <w:rFonts w:ascii="Arial" w:hAnsi="Arial"/>
          <w:b/>
        </w:rPr>
        <w:t>opiek</w:t>
      </w:r>
      <w:r>
        <w:rPr>
          <w:rFonts w:ascii="Arial" w:hAnsi="Arial"/>
          <w:b/>
        </w:rPr>
        <w:t>i</w:t>
      </w:r>
      <w:r w:rsidRPr="0016549B">
        <w:rPr>
          <w:rFonts w:ascii="Arial" w:hAnsi="Arial"/>
          <w:b/>
        </w:rPr>
        <w:t xml:space="preserve"> pacjentami z COVID-19 w </w:t>
      </w:r>
      <w:r w:rsidRPr="007E49DB">
        <w:rPr>
          <w:rFonts w:ascii="Arial" w:eastAsia="Tahoma" w:hAnsi="Arial" w:cs="Arial"/>
          <w:b/>
        </w:rPr>
        <w:t>podmio</w:t>
      </w:r>
      <w:r>
        <w:rPr>
          <w:rFonts w:ascii="Arial" w:eastAsia="Tahoma" w:hAnsi="Arial" w:cs="Arial"/>
          <w:b/>
        </w:rPr>
        <w:t>tach</w:t>
      </w:r>
      <w:r w:rsidRPr="007E49DB">
        <w:rPr>
          <w:rFonts w:ascii="Arial" w:eastAsia="Tahoma" w:hAnsi="Arial" w:cs="Arial"/>
          <w:b/>
        </w:rPr>
        <w:t xml:space="preserve"> leczniczy</w:t>
      </w:r>
      <w:r>
        <w:rPr>
          <w:rFonts w:ascii="Arial" w:eastAsia="Tahoma" w:hAnsi="Arial" w:cs="Arial"/>
          <w:b/>
        </w:rPr>
        <w:t>ch</w:t>
      </w:r>
      <w:r w:rsidRPr="004C278E">
        <w:rPr>
          <w:rFonts w:ascii="Arial" w:eastAsia="Tahoma" w:hAnsi="Arial" w:cs="Arial"/>
          <w:bCs/>
        </w:rPr>
        <w:t>, w</w:t>
      </w:r>
      <w:r>
        <w:rPr>
          <w:rFonts w:ascii="Arial" w:eastAsia="Tahoma" w:hAnsi="Arial" w:cs="Arial"/>
          <w:bCs/>
        </w:rPr>
        <w:t> </w:t>
      </w:r>
      <w:r w:rsidRPr="004C278E">
        <w:rPr>
          <w:rFonts w:ascii="Arial" w:eastAsia="Tahoma" w:hAnsi="Arial" w:cs="Arial"/>
          <w:bCs/>
        </w:rPr>
        <w:t xml:space="preserve">szczególności </w:t>
      </w:r>
      <w:r w:rsidRPr="007C2CD5">
        <w:rPr>
          <w:rFonts w:ascii="Arial" w:eastAsia="Tahoma" w:hAnsi="Arial" w:cs="Arial"/>
          <w:bCs/>
        </w:rPr>
        <w:t>w</w:t>
      </w:r>
      <w:r>
        <w:rPr>
          <w:rFonts w:ascii="Arial" w:eastAsia="Tahoma" w:hAnsi="Arial" w:cs="Arial"/>
          <w:bCs/>
        </w:rPr>
        <w:t xml:space="preserve"> </w:t>
      </w:r>
      <w:r w:rsidRPr="007C2CD5">
        <w:rPr>
          <w:rFonts w:ascii="Arial" w:eastAsia="Tahoma" w:hAnsi="Arial" w:cs="Arial"/>
          <w:bCs/>
        </w:rPr>
        <w:t xml:space="preserve">przypadku </w:t>
      </w:r>
      <w:r w:rsidRPr="004C278E">
        <w:rPr>
          <w:rFonts w:ascii="Arial" w:eastAsia="Tahoma" w:hAnsi="Arial" w:cs="Arial"/>
          <w:bCs/>
        </w:rPr>
        <w:t>pacjent</w:t>
      </w:r>
      <w:r w:rsidRPr="007C2CD5">
        <w:rPr>
          <w:rFonts w:ascii="Arial" w:eastAsia="Tahoma" w:hAnsi="Arial" w:cs="Arial"/>
          <w:bCs/>
        </w:rPr>
        <w:t>ów</w:t>
      </w:r>
      <w:r w:rsidRPr="004C278E">
        <w:rPr>
          <w:rFonts w:ascii="Arial" w:eastAsia="Tahoma" w:hAnsi="Arial" w:cs="Arial"/>
          <w:bCs/>
        </w:rPr>
        <w:t xml:space="preserve"> z czynnikami ryzyka ciężkie</w:t>
      </w:r>
      <w:r w:rsidRPr="007C2CD5">
        <w:rPr>
          <w:rFonts w:ascii="Arial" w:eastAsia="Tahoma" w:hAnsi="Arial" w:cs="Arial"/>
          <w:bCs/>
        </w:rPr>
        <w:t xml:space="preserve">go przebycia </w:t>
      </w:r>
      <w:r w:rsidRPr="004C278E">
        <w:rPr>
          <w:rFonts w:ascii="Arial" w:eastAsia="Tahoma" w:hAnsi="Arial" w:cs="Arial"/>
          <w:bCs/>
        </w:rPr>
        <w:t xml:space="preserve">choroby, w tym osób w wieku powyżej 60 lat oraz </w:t>
      </w:r>
      <w:r w:rsidRPr="007C2CD5">
        <w:rPr>
          <w:rFonts w:ascii="Arial" w:eastAsia="Tahoma" w:hAnsi="Arial" w:cs="Arial"/>
          <w:bCs/>
        </w:rPr>
        <w:t xml:space="preserve">osób </w:t>
      </w:r>
      <w:r w:rsidRPr="004C278E">
        <w:rPr>
          <w:rFonts w:ascii="Arial" w:eastAsia="Tahoma" w:hAnsi="Arial" w:cs="Arial"/>
          <w:bCs/>
        </w:rPr>
        <w:t>z chorobami towarzyszącymi</w:t>
      </w:r>
      <w:r>
        <w:rPr>
          <w:rFonts w:ascii="Arial" w:eastAsia="Tahoma" w:hAnsi="Arial" w:cs="Arial"/>
          <w:bCs/>
        </w:rPr>
        <w:t>.</w:t>
      </w:r>
    </w:p>
    <w:p w:rsidR="006F2119" w:rsidRPr="004C278E" w:rsidRDefault="006F2119" w:rsidP="006F2119">
      <w:pPr>
        <w:spacing w:before="120" w:after="360" w:line="276" w:lineRule="auto"/>
        <w:jc w:val="both"/>
        <w:rPr>
          <w:rFonts w:ascii="Arial" w:eastAsia="Tahoma" w:hAnsi="Arial" w:cs="Arial"/>
          <w:bCs/>
        </w:rPr>
      </w:pPr>
      <w:r w:rsidRPr="00C274F2">
        <w:rPr>
          <w:rFonts w:ascii="Arial" w:eastAsia="Tahoma" w:hAnsi="Arial" w:cs="Arial"/>
          <w:bCs/>
        </w:rPr>
        <w:t>W</w:t>
      </w:r>
      <w:r>
        <w:rPr>
          <w:rFonts w:ascii="Arial" w:eastAsia="Tahoma" w:hAnsi="Arial" w:cs="Arial"/>
          <w:bCs/>
        </w:rPr>
        <w:t xml:space="preserve"> przypadku podejrzenia</w:t>
      </w:r>
      <w:r w:rsidRPr="004C278E">
        <w:rPr>
          <w:rFonts w:ascii="Arial" w:eastAsia="Tahoma" w:hAnsi="Arial" w:cs="Arial"/>
          <w:bCs/>
        </w:rPr>
        <w:t xml:space="preserve"> COVID-19</w:t>
      </w:r>
      <w:r>
        <w:rPr>
          <w:rFonts w:ascii="Arial" w:eastAsia="Tahoma" w:hAnsi="Arial" w:cs="Arial"/>
          <w:bCs/>
        </w:rPr>
        <w:t xml:space="preserve"> </w:t>
      </w:r>
      <w:r w:rsidRPr="00C274F2">
        <w:rPr>
          <w:rFonts w:ascii="Arial" w:eastAsia="Tahoma" w:hAnsi="Arial" w:cs="Arial"/>
          <w:bCs/>
        </w:rPr>
        <w:t xml:space="preserve">(informacje w tym zakresie są </w:t>
      </w:r>
      <w:r>
        <w:rPr>
          <w:rFonts w:ascii="Arial" w:eastAsia="Tahoma" w:hAnsi="Arial" w:cs="Arial"/>
          <w:bCs/>
        </w:rPr>
        <w:t xml:space="preserve">dostępne na stronie internetowej pod adresem: </w:t>
      </w:r>
      <w:hyperlink r:id="rId9" w:history="1">
        <w:r w:rsidRPr="00C61701">
          <w:rPr>
            <w:rStyle w:val="Hipercze"/>
            <w:rFonts w:ascii="Arial" w:hAnsi="Arial" w:cs="Arial"/>
            <w:color w:val="0070C0"/>
          </w:rPr>
          <w:t>who.int/publications-detail/clinical-management-of-severe-acute-respiratory-infection-when-novel-coronavirus-(ncov)-infection-is-suspected</w:t>
        </w:r>
      </w:hyperlink>
      <w:r w:rsidRPr="00C274F2">
        <w:rPr>
          <w:rFonts w:ascii="Arial" w:eastAsia="Tahoma" w:hAnsi="Arial" w:cs="Arial"/>
          <w:bCs/>
        </w:rPr>
        <w:t xml:space="preserve">) należy </w:t>
      </w:r>
      <w:r>
        <w:rPr>
          <w:rFonts w:ascii="Arial" w:eastAsia="Tahoma" w:hAnsi="Arial" w:cs="Arial"/>
          <w:bCs/>
        </w:rPr>
        <w:t>dokonać</w:t>
      </w:r>
      <w:r w:rsidRPr="004C278E">
        <w:rPr>
          <w:rFonts w:ascii="Arial" w:eastAsia="Tahoma" w:hAnsi="Arial" w:cs="Arial"/>
          <w:bCs/>
        </w:rPr>
        <w:t xml:space="preserve"> wymaga</w:t>
      </w:r>
      <w:r>
        <w:rPr>
          <w:rFonts w:ascii="Arial" w:eastAsia="Tahoma" w:hAnsi="Arial" w:cs="Arial"/>
          <w:bCs/>
        </w:rPr>
        <w:t>nej</w:t>
      </w:r>
      <w:r w:rsidRPr="004C278E">
        <w:rPr>
          <w:rFonts w:ascii="Arial" w:eastAsia="Tahoma" w:hAnsi="Arial" w:cs="Arial"/>
          <w:bCs/>
        </w:rPr>
        <w:t xml:space="preserve"> </w:t>
      </w:r>
      <w:r w:rsidRPr="0016549B">
        <w:rPr>
          <w:rFonts w:ascii="Arial" w:hAnsi="Arial"/>
          <w:b/>
        </w:rPr>
        <w:t>oceny klinicznej w odniesieniu do stopnia ciężkości choroby</w:t>
      </w:r>
      <w:r w:rsidRPr="004C278E">
        <w:rPr>
          <w:rFonts w:ascii="Arial" w:eastAsia="Tahoma" w:hAnsi="Arial" w:cs="Arial"/>
          <w:bCs/>
        </w:rPr>
        <w:t xml:space="preserve"> w celu </w:t>
      </w:r>
      <w:r>
        <w:rPr>
          <w:rFonts w:ascii="Arial" w:eastAsia="Tahoma" w:hAnsi="Arial" w:cs="Arial"/>
          <w:bCs/>
        </w:rPr>
        <w:t xml:space="preserve">określenia ewentualnej konieczności </w:t>
      </w:r>
      <w:r w:rsidRPr="004C278E">
        <w:rPr>
          <w:rFonts w:ascii="Arial" w:eastAsia="Tahoma" w:hAnsi="Arial" w:cs="Arial"/>
          <w:bCs/>
        </w:rPr>
        <w:t xml:space="preserve">przeniesienia pacjenta </w:t>
      </w:r>
      <w:r>
        <w:rPr>
          <w:rFonts w:ascii="Arial" w:eastAsia="Tahoma" w:hAnsi="Arial" w:cs="Arial"/>
          <w:bCs/>
        </w:rPr>
        <w:t xml:space="preserve">na oddział zakaźny lub </w:t>
      </w:r>
      <w:r w:rsidRPr="004C278E">
        <w:rPr>
          <w:rFonts w:ascii="Arial" w:eastAsia="Tahoma" w:hAnsi="Arial" w:cs="Arial"/>
          <w:bCs/>
        </w:rPr>
        <w:t>do</w:t>
      </w:r>
      <w:r>
        <w:rPr>
          <w:rFonts w:ascii="Arial" w:eastAsia="Tahoma" w:hAnsi="Arial" w:cs="Arial"/>
          <w:bCs/>
        </w:rPr>
        <w:t xml:space="preserve"> szpitala zakaźnego</w:t>
      </w:r>
      <w:r w:rsidRPr="004C278E">
        <w:rPr>
          <w:rFonts w:ascii="Arial" w:eastAsia="Tahoma" w:hAnsi="Arial" w:cs="Arial"/>
          <w:bCs/>
        </w:rPr>
        <w:t>. Jeśli nie jest to</w:t>
      </w:r>
      <w:r>
        <w:rPr>
          <w:rFonts w:ascii="Arial" w:eastAsia="Tahoma" w:hAnsi="Arial" w:cs="Arial"/>
          <w:bCs/>
        </w:rPr>
        <w:t> </w:t>
      </w:r>
      <w:r w:rsidRPr="004C278E">
        <w:rPr>
          <w:rFonts w:ascii="Arial" w:eastAsia="Tahoma" w:hAnsi="Arial" w:cs="Arial"/>
          <w:bCs/>
        </w:rPr>
        <w:t xml:space="preserve">możliwe lub wskazane, </w:t>
      </w:r>
      <w:r w:rsidRPr="0016549B">
        <w:rPr>
          <w:rFonts w:ascii="Arial" w:hAnsi="Arial"/>
          <w:b/>
        </w:rPr>
        <w:t>pacjenci z potwierdzoną chorobą COVID-19 mogą być również izolowani i leczeni w</w:t>
      </w:r>
      <w:r w:rsidRPr="007E49DB">
        <w:rPr>
          <w:rFonts w:ascii="Arial" w:eastAsia="Tahoma" w:hAnsi="Arial" w:cs="Arial"/>
          <w:b/>
        </w:rPr>
        <w:t xml:space="preserve"> </w:t>
      </w:r>
      <w:r w:rsidRPr="0016549B">
        <w:rPr>
          <w:rFonts w:ascii="Arial" w:hAnsi="Arial"/>
          <w:b/>
        </w:rPr>
        <w:t>placówce opieki długoterminowej</w:t>
      </w:r>
      <w:r w:rsidRPr="004C278E">
        <w:rPr>
          <w:rFonts w:ascii="Arial" w:eastAsia="Tahoma" w:hAnsi="Arial" w:cs="Arial"/>
          <w:bCs/>
        </w:rPr>
        <w:t>.</w:t>
      </w:r>
    </w:p>
    <w:p w:rsidR="006F2119" w:rsidRPr="00C274F2" w:rsidRDefault="006F2119" w:rsidP="006F2119">
      <w:pPr>
        <w:spacing w:before="12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W przypadku </w:t>
      </w:r>
      <w:r w:rsidRPr="007E49DB">
        <w:rPr>
          <w:rFonts w:ascii="Arial" w:eastAsia="Tahoma" w:hAnsi="Arial" w:cs="Arial"/>
          <w:b/>
        </w:rPr>
        <w:t>izolowania pacjenta z COVID-19 w placówce opieki długoterminowej</w:t>
      </w:r>
      <w:r>
        <w:rPr>
          <w:rFonts w:ascii="Arial" w:eastAsia="Tahoma" w:hAnsi="Arial" w:cs="Arial"/>
          <w:bCs/>
        </w:rPr>
        <w:t xml:space="preserve"> należy zapewnić przestrzeganie następujących zasad:</w:t>
      </w:r>
    </w:p>
    <w:p w:rsidR="006F2119" w:rsidRPr="004C278E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lastRenderedPageBreak/>
        <w:t>Pracownicy palcówki powinni s</w:t>
      </w:r>
      <w:r w:rsidRPr="00282F66">
        <w:rPr>
          <w:rFonts w:ascii="Arial" w:eastAsia="Tahoma" w:hAnsi="Arial" w:cs="Arial"/>
          <w:bCs/>
          <w:sz w:val="22"/>
          <w:szCs w:val="22"/>
        </w:rPr>
        <w:t>tosowa</w:t>
      </w:r>
      <w:r>
        <w:rPr>
          <w:rFonts w:ascii="Arial" w:eastAsia="Tahoma" w:hAnsi="Arial" w:cs="Arial"/>
          <w:bCs/>
          <w:sz w:val="22"/>
          <w:szCs w:val="22"/>
        </w:rPr>
        <w:t>ć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7E49DB">
        <w:rPr>
          <w:rFonts w:ascii="Arial" w:eastAsia="Tahoma" w:hAnsi="Arial" w:cs="Arial"/>
          <w:b/>
          <w:sz w:val="22"/>
          <w:szCs w:val="22"/>
        </w:rPr>
        <w:t>odpowiednie środki</w:t>
      </w:r>
      <w:r w:rsidRPr="0016549B">
        <w:rPr>
          <w:rFonts w:ascii="Arial" w:hAnsi="Arial"/>
          <w:b/>
          <w:sz w:val="22"/>
        </w:rPr>
        <w:t xml:space="preserve"> ostrożności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podczas opieki nad </w:t>
      </w:r>
      <w:r>
        <w:rPr>
          <w:rFonts w:ascii="Arial" w:eastAsia="Tahoma" w:hAnsi="Arial" w:cs="Arial"/>
          <w:bCs/>
          <w:sz w:val="22"/>
          <w:szCs w:val="22"/>
        </w:rPr>
        <w:t>podopiecznym z potwierdzeniem COVID-19;</w:t>
      </w:r>
    </w:p>
    <w:p w:rsidR="006F2119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W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miarę możliwości należy zapewnić </w:t>
      </w:r>
      <w:r w:rsidRPr="00282F66">
        <w:rPr>
          <w:rFonts w:ascii="Arial" w:eastAsia="Tahoma" w:hAnsi="Arial" w:cs="Arial"/>
          <w:bCs/>
          <w:sz w:val="22"/>
          <w:szCs w:val="22"/>
        </w:rPr>
        <w:t>pacjent</w:t>
      </w:r>
      <w:r>
        <w:rPr>
          <w:rFonts w:ascii="Arial" w:eastAsia="Tahoma" w:hAnsi="Arial" w:cs="Arial"/>
          <w:bCs/>
          <w:sz w:val="22"/>
          <w:szCs w:val="22"/>
        </w:rPr>
        <w:t xml:space="preserve">owi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z COVID-19 </w:t>
      </w:r>
      <w:r w:rsidRPr="007E49DB">
        <w:rPr>
          <w:rFonts w:ascii="Arial" w:eastAsia="Tahoma" w:hAnsi="Arial" w:cs="Arial"/>
          <w:b/>
          <w:sz w:val="22"/>
          <w:szCs w:val="22"/>
        </w:rPr>
        <w:t>przebywanie w oddzielnym</w:t>
      </w:r>
      <w:r w:rsidRPr="0016549B">
        <w:rPr>
          <w:rFonts w:ascii="Arial" w:hAnsi="Arial"/>
          <w:b/>
          <w:sz w:val="22"/>
        </w:rPr>
        <w:t xml:space="preserve"> pokoju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Default="006F2119" w:rsidP="006F2119">
      <w:pPr>
        <w:pStyle w:val="Akapitzlist"/>
        <w:numPr>
          <w:ilvl w:val="0"/>
          <w:numId w:val="10"/>
        </w:numPr>
        <w:spacing w:before="120" w:after="60" w:line="276" w:lineRule="auto"/>
        <w:ind w:left="851" w:hanging="567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E81C5F">
        <w:rPr>
          <w:rFonts w:ascii="Arial" w:eastAsia="Tahoma" w:hAnsi="Arial" w:cs="Arial"/>
          <w:bCs/>
          <w:sz w:val="22"/>
          <w:szCs w:val="22"/>
        </w:rPr>
        <w:t xml:space="preserve">Jeśli nie są dostępne żadne pokoje jednoosobowe, </w:t>
      </w:r>
      <w:r>
        <w:rPr>
          <w:rFonts w:ascii="Arial" w:eastAsia="Tahoma" w:hAnsi="Arial" w:cs="Arial"/>
          <w:bCs/>
          <w:sz w:val="22"/>
          <w:szCs w:val="22"/>
        </w:rPr>
        <w:t xml:space="preserve">należy </w:t>
      </w:r>
      <w:r w:rsidRPr="00282F66">
        <w:rPr>
          <w:rFonts w:ascii="Arial" w:eastAsia="Tahoma" w:hAnsi="Arial" w:cs="Arial"/>
          <w:bCs/>
          <w:sz w:val="22"/>
          <w:szCs w:val="22"/>
        </w:rPr>
        <w:t>rozważ</w:t>
      </w:r>
      <w:r>
        <w:rPr>
          <w:rFonts w:ascii="Arial" w:eastAsia="Tahoma" w:hAnsi="Arial" w:cs="Arial"/>
          <w:bCs/>
          <w:sz w:val="22"/>
          <w:szCs w:val="22"/>
        </w:rPr>
        <w:t>yć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oddzielne </w:t>
      </w:r>
      <w:r w:rsidRPr="007E49DB">
        <w:rPr>
          <w:rFonts w:ascii="Arial" w:eastAsia="Tahoma" w:hAnsi="Arial" w:cs="Arial"/>
          <w:b/>
          <w:sz w:val="22"/>
          <w:szCs w:val="22"/>
        </w:rPr>
        <w:t>grupowanie</w:t>
      </w:r>
      <w:r w:rsidRPr="0016549B">
        <w:rPr>
          <w:rFonts w:ascii="Arial" w:hAnsi="Arial"/>
          <w:b/>
          <w:sz w:val="22"/>
        </w:rPr>
        <w:t xml:space="preserve"> podopiecznych z podejrzeniem </w:t>
      </w:r>
      <w:r w:rsidRPr="007E49DB">
        <w:rPr>
          <w:rFonts w:ascii="Arial" w:eastAsia="Tahoma" w:hAnsi="Arial" w:cs="Arial"/>
          <w:b/>
          <w:sz w:val="22"/>
          <w:szCs w:val="22"/>
        </w:rPr>
        <w:t>oraz z</w:t>
      </w:r>
      <w:r w:rsidRPr="0016549B">
        <w:rPr>
          <w:rFonts w:ascii="Arial" w:hAnsi="Arial"/>
          <w:b/>
          <w:sz w:val="22"/>
        </w:rPr>
        <w:t xml:space="preserve"> potwierdzeniem COVID-19</w:t>
      </w:r>
      <w:r>
        <w:rPr>
          <w:rFonts w:ascii="Arial" w:eastAsia="Tahoma" w:hAnsi="Arial" w:cs="Arial"/>
          <w:bCs/>
          <w:sz w:val="22"/>
          <w:szCs w:val="22"/>
        </w:rPr>
        <w:t>:</w:t>
      </w:r>
    </w:p>
    <w:p w:rsidR="006F2119" w:rsidRPr="00E81C5F" w:rsidRDefault="006F2119" w:rsidP="006F2119">
      <w:pPr>
        <w:pStyle w:val="Akapitzlist"/>
        <w:numPr>
          <w:ilvl w:val="0"/>
          <w:numId w:val="11"/>
        </w:numPr>
        <w:spacing w:after="60" w:line="276" w:lineRule="auto"/>
        <w:ind w:left="1276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podopieczni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z podejrzeniem COVID-19 powinni być </w:t>
      </w:r>
      <w:r>
        <w:rPr>
          <w:rFonts w:ascii="Arial" w:eastAsia="Tahoma" w:hAnsi="Arial" w:cs="Arial"/>
          <w:bCs/>
          <w:sz w:val="22"/>
          <w:szCs w:val="22"/>
        </w:rPr>
        <w:t>zgrupowani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tylko z innymi </w:t>
      </w:r>
      <w:r>
        <w:rPr>
          <w:rFonts w:ascii="Arial" w:eastAsia="Tahoma" w:hAnsi="Arial" w:cs="Arial"/>
          <w:bCs/>
          <w:sz w:val="22"/>
          <w:szCs w:val="22"/>
        </w:rPr>
        <w:t>podopiecznymi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z podejrzeniem COVID-19; nie powinn</w:t>
      </w:r>
      <w:r>
        <w:rPr>
          <w:rFonts w:ascii="Arial" w:eastAsia="Tahoma" w:hAnsi="Arial" w:cs="Arial"/>
          <w:bCs/>
          <w:sz w:val="22"/>
          <w:szCs w:val="22"/>
        </w:rPr>
        <w:t xml:space="preserve">i natomiast być grupowani </w:t>
      </w:r>
      <w:r w:rsidRPr="00E81C5F">
        <w:rPr>
          <w:rFonts w:ascii="Arial" w:eastAsia="Tahoma" w:hAnsi="Arial" w:cs="Arial"/>
          <w:bCs/>
          <w:sz w:val="22"/>
          <w:szCs w:val="22"/>
        </w:rPr>
        <w:t>z</w:t>
      </w:r>
      <w:r>
        <w:rPr>
          <w:rFonts w:ascii="Arial" w:eastAsia="Tahoma" w:hAnsi="Arial" w:cs="Arial"/>
          <w:bCs/>
          <w:sz w:val="22"/>
          <w:szCs w:val="22"/>
        </w:rPr>
        <w:t> podopiecznymi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>z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potwierdzonym COVID-19</w:t>
      </w:r>
      <w:r>
        <w:rPr>
          <w:rFonts w:ascii="Arial" w:eastAsia="Tahoma" w:hAnsi="Arial" w:cs="Arial"/>
          <w:bCs/>
          <w:sz w:val="22"/>
          <w:szCs w:val="22"/>
        </w:rPr>
        <w:t>,</w:t>
      </w:r>
    </w:p>
    <w:p w:rsidR="006F2119" w:rsidRDefault="006F2119" w:rsidP="006F2119">
      <w:pPr>
        <w:pStyle w:val="Akapitzlist"/>
        <w:numPr>
          <w:ilvl w:val="0"/>
          <w:numId w:val="11"/>
        </w:numPr>
        <w:spacing w:after="120" w:line="276" w:lineRule="auto"/>
        <w:ind w:left="1276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n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ie </w:t>
      </w:r>
      <w:r>
        <w:rPr>
          <w:rFonts w:ascii="Arial" w:eastAsia="Tahoma" w:hAnsi="Arial" w:cs="Arial"/>
          <w:bCs/>
          <w:sz w:val="22"/>
          <w:szCs w:val="22"/>
        </w:rPr>
        <w:t>należy grupować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podejrzanych lub potwierdzonych pacjentów </w:t>
      </w:r>
      <w:r>
        <w:rPr>
          <w:rFonts w:ascii="Arial" w:eastAsia="Tahoma" w:hAnsi="Arial" w:cs="Arial"/>
          <w:bCs/>
          <w:sz w:val="22"/>
          <w:szCs w:val="22"/>
        </w:rPr>
        <w:t xml:space="preserve">obok podopiecznych </w:t>
      </w:r>
      <w:r w:rsidRPr="00E81C5F">
        <w:rPr>
          <w:rFonts w:ascii="Arial" w:eastAsia="Tahoma" w:hAnsi="Arial" w:cs="Arial"/>
          <w:bCs/>
          <w:sz w:val="22"/>
          <w:szCs w:val="22"/>
        </w:rPr>
        <w:t>z obniżoną odpornością.</w:t>
      </w:r>
    </w:p>
    <w:p w:rsidR="006F2119" w:rsidRPr="00E81C5F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494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Należy </w:t>
      </w:r>
      <w:r w:rsidRPr="007E49DB">
        <w:rPr>
          <w:rFonts w:ascii="Arial" w:eastAsia="Tahoma" w:hAnsi="Arial" w:cs="Arial"/>
          <w:bCs/>
          <w:sz w:val="22"/>
          <w:szCs w:val="22"/>
        </w:rPr>
        <w:t>wyraźnie</w:t>
      </w:r>
      <w:r w:rsidRPr="007E49DB">
        <w:rPr>
          <w:rFonts w:ascii="Arial" w:eastAsia="Tahoma" w:hAnsi="Arial" w:cs="Arial"/>
          <w:b/>
          <w:sz w:val="22"/>
          <w:szCs w:val="22"/>
        </w:rPr>
        <w:t xml:space="preserve"> oznaczyć pokoje, w których przebywają podopieczni </w:t>
      </w:r>
      <w:r w:rsidRPr="0016549B">
        <w:rPr>
          <w:rFonts w:ascii="Arial" w:hAnsi="Arial"/>
          <w:b/>
          <w:sz w:val="22"/>
        </w:rPr>
        <w:t>z COVID-19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Cs/>
          <w:sz w:val="22"/>
          <w:szCs w:val="22"/>
        </w:rPr>
        <w:t xml:space="preserve">poprzez </w:t>
      </w:r>
      <w:r w:rsidRPr="00282F66">
        <w:rPr>
          <w:rFonts w:ascii="Arial" w:eastAsia="Tahoma" w:hAnsi="Arial" w:cs="Arial"/>
          <w:bCs/>
          <w:sz w:val="22"/>
          <w:szCs w:val="22"/>
        </w:rPr>
        <w:t>umieszcz</w:t>
      </w:r>
      <w:r>
        <w:rPr>
          <w:rFonts w:ascii="Arial" w:eastAsia="Tahoma" w:hAnsi="Arial" w:cs="Arial"/>
          <w:bCs/>
          <w:sz w:val="22"/>
          <w:szCs w:val="22"/>
        </w:rPr>
        <w:t>enie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przy wejściu do </w:t>
      </w:r>
      <w:r>
        <w:rPr>
          <w:rFonts w:ascii="Arial" w:eastAsia="Tahoma" w:hAnsi="Arial" w:cs="Arial"/>
          <w:bCs/>
          <w:sz w:val="22"/>
          <w:szCs w:val="22"/>
        </w:rPr>
        <w:t xml:space="preserve">ich </w:t>
      </w:r>
      <w:r w:rsidRPr="00282F66">
        <w:rPr>
          <w:rFonts w:ascii="Arial" w:eastAsia="Tahoma" w:hAnsi="Arial" w:cs="Arial"/>
          <w:bCs/>
          <w:sz w:val="22"/>
          <w:szCs w:val="22"/>
        </w:rPr>
        <w:t>pokoi</w:t>
      </w:r>
      <w:r>
        <w:rPr>
          <w:rFonts w:ascii="Arial" w:eastAsia="Tahoma" w:hAnsi="Arial" w:cs="Arial"/>
          <w:bCs/>
          <w:sz w:val="22"/>
          <w:szCs w:val="22"/>
        </w:rPr>
        <w:t xml:space="preserve"> odpowiednie informacje, w tym na temat wymaganych środków ostrożności;</w:t>
      </w:r>
    </w:p>
    <w:p w:rsidR="006F2119" w:rsidRPr="00E81C5F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494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Należy z</w:t>
      </w:r>
      <w:r w:rsidRPr="00282F66">
        <w:rPr>
          <w:rFonts w:ascii="Arial" w:eastAsia="Tahoma" w:hAnsi="Arial" w:cs="Arial"/>
          <w:bCs/>
          <w:sz w:val="22"/>
          <w:szCs w:val="22"/>
        </w:rPr>
        <w:t>apewni</w:t>
      </w:r>
      <w:r>
        <w:rPr>
          <w:rFonts w:ascii="Arial" w:eastAsia="Tahoma" w:hAnsi="Arial" w:cs="Arial"/>
          <w:bCs/>
          <w:sz w:val="22"/>
          <w:szCs w:val="22"/>
        </w:rPr>
        <w:t>ć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7E49DB">
        <w:rPr>
          <w:rFonts w:ascii="Arial" w:eastAsia="Tahoma" w:hAnsi="Arial" w:cs="Arial"/>
          <w:b/>
          <w:sz w:val="22"/>
          <w:szCs w:val="22"/>
        </w:rPr>
        <w:t>oddzielny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7E49DB">
        <w:rPr>
          <w:rFonts w:ascii="Arial" w:eastAsia="Tahoma" w:hAnsi="Arial" w:cs="Arial"/>
          <w:b/>
          <w:sz w:val="22"/>
          <w:szCs w:val="22"/>
        </w:rPr>
        <w:t>sprzęt medyczny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(np. </w:t>
      </w:r>
      <w:r w:rsidRPr="00282F66">
        <w:rPr>
          <w:rFonts w:ascii="Arial" w:eastAsia="Tahoma" w:hAnsi="Arial" w:cs="Arial"/>
          <w:bCs/>
          <w:sz w:val="22"/>
          <w:szCs w:val="22"/>
        </w:rPr>
        <w:t>termometr</w:t>
      </w:r>
      <w:r>
        <w:rPr>
          <w:rFonts w:ascii="Arial" w:eastAsia="Tahoma" w:hAnsi="Arial" w:cs="Arial"/>
          <w:bCs/>
          <w:sz w:val="22"/>
          <w:szCs w:val="22"/>
        </w:rPr>
        <w:t>y</w:t>
      </w:r>
      <w:r w:rsidRPr="00282F66">
        <w:rPr>
          <w:rFonts w:ascii="Arial" w:eastAsia="Tahoma" w:hAnsi="Arial" w:cs="Arial"/>
          <w:bCs/>
          <w:sz w:val="22"/>
          <w:szCs w:val="22"/>
        </w:rPr>
        <w:t>, mankiet</w:t>
      </w:r>
      <w:r>
        <w:rPr>
          <w:rFonts w:ascii="Arial" w:eastAsia="Tahoma" w:hAnsi="Arial" w:cs="Arial"/>
          <w:bCs/>
          <w:sz w:val="22"/>
          <w:szCs w:val="22"/>
        </w:rPr>
        <w:t>y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do pomiaru ciśnienia krwi, </w:t>
      </w:r>
      <w:proofErr w:type="spellStart"/>
      <w:r w:rsidRPr="00282F66">
        <w:rPr>
          <w:rFonts w:ascii="Arial" w:eastAsia="Tahoma" w:hAnsi="Arial" w:cs="Arial"/>
          <w:bCs/>
          <w:sz w:val="22"/>
          <w:szCs w:val="22"/>
        </w:rPr>
        <w:t>pulsoksymetr</w:t>
      </w:r>
      <w:r>
        <w:rPr>
          <w:rFonts w:ascii="Arial" w:eastAsia="Tahoma" w:hAnsi="Arial" w:cs="Arial"/>
          <w:bCs/>
          <w:sz w:val="22"/>
          <w:szCs w:val="22"/>
        </w:rPr>
        <w:t>y</w:t>
      </w:r>
      <w:proofErr w:type="spellEnd"/>
      <w:r w:rsidRPr="00E81C5F">
        <w:rPr>
          <w:rFonts w:ascii="Arial" w:eastAsia="Tahoma" w:hAnsi="Arial" w:cs="Arial"/>
          <w:bCs/>
          <w:sz w:val="22"/>
          <w:szCs w:val="22"/>
        </w:rPr>
        <w:t xml:space="preserve"> itp.) </w:t>
      </w:r>
      <w:r>
        <w:rPr>
          <w:rFonts w:ascii="Arial" w:eastAsia="Tahoma" w:hAnsi="Arial" w:cs="Arial"/>
          <w:bCs/>
          <w:sz w:val="22"/>
          <w:szCs w:val="22"/>
        </w:rPr>
        <w:t>dedykowany jedynie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 podopieczny</w:t>
      </w:r>
      <w:r>
        <w:rPr>
          <w:rFonts w:ascii="Arial" w:eastAsia="Tahoma" w:hAnsi="Arial" w:cs="Arial"/>
          <w:bCs/>
          <w:sz w:val="22"/>
          <w:szCs w:val="22"/>
        </w:rPr>
        <w:t>m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z podejrzeniem lub potwierdzeniem COVID-19</w:t>
      </w:r>
      <w:r>
        <w:rPr>
          <w:rFonts w:ascii="Arial" w:eastAsia="Tahoma" w:hAnsi="Arial" w:cs="Arial"/>
          <w:bCs/>
          <w:sz w:val="22"/>
          <w:szCs w:val="22"/>
        </w:rPr>
        <w:t>;</w:t>
      </w:r>
    </w:p>
    <w:p w:rsidR="006F2119" w:rsidRPr="00E81C5F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494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Należy przeprowadzać </w:t>
      </w:r>
      <w:r w:rsidRPr="007E49DB">
        <w:rPr>
          <w:rFonts w:ascii="Arial" w:eastAsia="Tahoma" w:hAnsi="Arial" w:cs="Arial"/>
          <w:b/>
          <w:sz w:val="22"/>
          <w:szCs w:val="22"/>
        </w:rPr>
        <w:t>regularne czyszczenie</w:t>
      </w:r>
      <w:r w:rsidRPr="0016549B">
        <w:rPr>
          <w:rFonts w:ascii="Arial" w:hAnsi="Arial"/>
          <w:b/>
          <w:sz w:val="22"/>
        </w:rPr>
        <w:t xml:space="preserve"> i </w:t>
      </w:r>
      <w:r w:rsidRPr="007E49DB">
        <w:rPr>
          <w:rFonts w:ascii="Arial" w:eastAsia="Tahoma" w:hAnsi="Arial" w:cs="Arial"/>
          <w:b/>
          <w:sz w:val="22"/>
          <w:szCs w:val="22"/>
        </w:rPr>
        <w:t>dezynfekcję</w:t>
      </w:r>
      <w:r w:rsidRPr="0016549B">
        <w:rPr>
          <w:rFonts w:ascii="Arial" w:hAnsi="Arial"/>
          <w:b/>
          <w:sz w:val="22"/>
        </w:rPr>
        <w:t xml:space="preserve"> sprzętu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przed użyciem </w:t>
      </w:r>
      <w:r>
        <w:rPr>
          <w:rFonts w:ascii="Arial" w:eastAsia="Tahoma" w:hAnsi="Arial" w:cs="Arial"/>
          <w:bCs/>
          <w:sz w:val="22"/>
          <w:szCs w:val="22"/>
        </w:rPr>
        <w:t xml:space="preserve">wobec </w:t>
      </w:r>
      <w:r w:rsidRPr="00E81C5F">
        <w:rPr>
          <w:rFonts w:ascii="Arial" w:eastAsia="Tahoma" w:hAnsi="Arial" w:cs="Arial"/>
          <w:bCs/>
          <w:sz w:val="22"/>
          <w:szCs w:val="22"/>
        </w:rPr>
        <w:t>inny</w:t>
      </w:r>
      <w:r>
        <w:rPr>
          <w:rFonts w:ascii="Arial" w:eastAsia="Tahoma" w:hAnsi="Arial" w:cs="Arial"/>
          <w:bCs/>
          <w:sz w:val="22"/>
          <w:szCs w:val="22"/>
        </w:rPr>
        <w:t>ch podopiecznych;</w:t>
      </w:r>
    </w:p>
    <w:p w:rsidR="006F2119" w:rsidRDefault="006F2119" w:rsidP="006F2119">
      <w:pPr>
        <w:pStyle w:val="Akapitzlist"/>
        <w:numPr>
          <w:ilvl w:val="0"/>
          <w:numId w:val="10"/>
        </w:numPr>
        <w:spacing w:before="120" w:after="120" w:line="276" w:lineRule="auto"/>
        <w:ind w:left="851" w:hanging="494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Należy </w:t>
      </w:r>
      <w:r w:rsidRPr="00DC6670">
        <w:rPr>
          <w:rFonts w:ascii="Arial" w:eastAsia="Tahoma" w:hAnsi="Arial" w:cs="Arial"/>
          <w:b/>
          <w:sz w:val="22"/>
          <w:szCs w:val="22"/>
        </w:rPr>
        <w:t>ograniczyć udostępnianie innym mieszkańcom</w:t>
      </w:r>
      <w:r w:rsidRPr="0016549B">
        <w:rPr>
          <w:rFonts w:ascii="Arial" w:hAnsi="Arial"/>
          <w:b/>
          <w:sz w:val="22"/>
        </w:rPr>
        <w:t xml:space="preserve"> urządzeń osobistych</w:t>
      </w:r>
      <w:r w:rsidRPr="00E81C5F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używanych przez podopiecznych z podejrzeniem lub potwierdzeniem COVID-19 </w:t>
      </w:r>
      <w:r w:rsidRPr="00E81C5F">
        <w:rPr>
          <w:rFonts w:ascii="Arial" w:eastAsia="Tahoma" w:hAnsi="Arial" w:cs="Arial"/>
          <w:bCs/>
          <w:sz w:val="22"/>
          <w:szCs w:val="22"/>
        </w:rPr>
        <w:t>(urządzenia mobilne, książki, gadżety elektroniczne</w:t>
      </w:r>
      <w:r>
        <w:rPr>
          <w:rFonts w:ascii="Arial" w:eastAsia="Tahoma" w:hAnsi="Arial" w:cs="Arial"/>
          <w:bCs/>
          <w:sz w:val="22"/>
          <w:szCs w:val="22"/>
        </w:rPr>
        <w:t xml:space="preserve"> itp</w:t>
      </w:r>
      <w:r w:rsidRPr="00282F66">
        <w:rPr>
          <w:rFonts w:ascii="Arial" w:eastAsia="Tahoma" w:hAnsi="Arial" w:cs="Arial"/>
          <w:bCs/>
          <w:sz w:val="22"/>
          <w:szCs w:val="22"/>
        </w:rPr>
        <w:t>.).</w:t>
      </w:r>
    </w:p>
    <w:p w:rsidR="006F2119" w:rsidRDefault="006F2119" w:rsidP="006F2119">
      <w:pPr>
        <w:spacing w:before="360" w:after="120" w:line="276" w:lineRule="auto"/>
        <w:jc w:val="both"/>
        <w:rPr>
          <w:rFonts w:ascii="Arial" w:eastAsia="Tahoma" w:hAnsi="Arial" w:cs="Arial"/>
          <w:bCs/>
        </w:rPr>
      </w:pPr>
      <w:r>
        <w:rPr>
          <w:rFonts w:ascii="Arial" w:eastAsia="Tahoma" w:hAnsi="Arial" w:cs="Arial"/>
          <w:bCs/>
        </w:rPr>
        <w:t xml:space="preserve">Poza wyszczególnionymi powyżej środkami ostrożności w zakresie zapobiegania i kontroli zakażeń SARS-CoV-2 i </w:t>
      </w:r>
      <w:proofErr w:type="spellStart"/>
      <w:r>
        <w:rPr>
          <w:rFonts w:ascii="Arial" w:eastAsia="Tahoma" w:hAnsi="Arial" w:cs="Arial"/>
          <w:bCs/>
        </w:rPr>
        <w:t>zachorowań</w:t>
      </w:r>
      <w:proofErr w:type="spellEnd"/>
      <w:r>
        <w:rPr>
          <w:rFonts w:ascii="Arial" w:eastAsia="Tahoma" w:hAnsi="Arial" w:cs="Arial"/>
          <w:bCs/>
        </w:rPr>
        <w:t xml:space="preserve"> na COVID-19 należy również wdrożyć w placówce opieki długoterminowej następujące działania:</w:t>
      </w:r>
    </w:p>
    <w:p w:rsidR="006F2119" w:rsidRPr="004C278E" w:rsidRDefault="006F2119" w:rsidP="006F2119">
      <w:pPr>
        <w:pStyle w:val="Akapitzlist"/>
        <w:numPr>
          <w:ilvl w:val="0"/>
          <w:numId w:val="12"/>
        </w:numPr>
        <w:spacing w:before="120" w:after="12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7E5A21">
        <w:rPr>
          <w:rFonts w:ascii="Arial" w:eastAsia="Tahoma" w:hAnsi="Arial" w:cs="Arial"/>
          <w:bCs/>
          <w:sz w:val="22"/>
          <w:szCs w:val="22"/>
        </w:rPr>
        <w:t>Zapewni</w:t>
      </w:r>
      <w:r>
        <w:rPr>
          <w:rFonts w:ascii="Arial" w:eastAsia="Tahoma" w:hAnsi="Arial" w:cs="Arial"/>
          <w:bCs/>
          <w:sz w:val="22"/>
          <w:szCs w:val="22"/>
        </w:rPr>
        <w:t>enie</w:t>
      </w:r>
      <w:r w:rsidRPr="007E5A21"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wszystkim pracownikom i podopiecznym </w:t>
      </w:r>
      <w:r w:rsidRPr="0016549B">
        <w:rPr>
          <w:rFonts w:ascii="Arial" w:hAnsi="Arial"/>
          <w:b/>
          <w:sz w:val="22"/>
        </w:rPr>
        <w:t xml:space="preserve">właściwych środków ochrony osobistej </w:t>
      </w:r>
      <w:r w:rsidRPr="00EF086A">
        <w:rPr>
          <w:rFonts w:ascii="Arial" w:hAnsi="Arial"/>
          <w:b/>
          <w:sz w:val="22"/>
        </w:rPr>
        <w:t>i</w:t>
      </w:r>
      <w:r>
        <w:rPr>
          <w:rFonts w:ascii="Arial" w:hAnsi="Arial"/>
          <w:b/>
          <w:sz w:val="22"/>
        </w:rPr>
        <w:t xml:space="preserve"> </w:t>
      </w:r>
      <w:r w:rsidRPr="0016549B">
        <w:rPr>
          <w:rFonts w:ascii="Arial" w:hAnsi="Arial"/>
          <w:b/>
          <w:sz w:val="22"/>
        </w:rPr>
        <w:t>wyposażenia ochronnego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oraz odpowiedni</w:t>
      </w:r>
      <w:r>
        <w:rPr>
          <w:rFonts w:ascii="Arial" w:eastAsia="Tahoma" w:hAnsi="Arial" w:cs="Arial"/>
          <w:bCs/>
          <w:sz w:val="22"/>
          <w:szCs w:val="22"/>
        </w:rPr>
        <w:t>ch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warunk</w:t>
      </w:r>
      <w:r>
        <w:rPr>
          <w:rFonts w:ascii="Arial" w:eastAsia="Tahoma" w:hAnsi="Arial" w:cs="Arial"/>
          <w:bCs/>
          <w:sz w:val="22"/>
          <w:szCs w:val="22"/>
        </w:rPr>
        <w:t>ów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do ich użytkowania;</w:t>
      </w:r>
    </w:p>
    <w:p w:rsidR="006F2119" w:rsidRPr="004C278E" w:rsidRDefault="006F2119" w:rsidP="006F2119">
      <w:pPr>
        <w:pStyle w:val="Akapitzlist"/>
        <w:numPr>
          <w:ilvl w:val="0"/>
          <w:numId w:val="12"/>
        </w:numPr>
        <w:spacing w:before="120" w:after="12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>R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egularne </w:t>
      </w:r>
      <w:r w:rsidRPr="00DC6670">
        <w:rPr>
          <w:rFonts w:ascii="Arial" w:eastAsia="Tahoma" w:hAnsi="Arial" w:cs="Arial"/>
          <w:b/>
          <w:sz w:val="22"/>
          <w:szCs w:val="22"/>
        </w:rPr>
        <w:t>czyszczenie</w:t>
      </w:r>
      <w:r w:rsidRPr="0016549B">
        <w:rPr>
          <w:rFonts w:ascii="Arial" w:hAnsi="Arial"/>
          <w:b/>
          <w:sz w:val="22"/>
        </w:rPr>
        <w:t xml:space="preserve"> i </w:t>
      </w:r>
      <w:r w:rsidRPr="00DC6670">
        <w:rPr>
          <w:rFonts w:ascii="Arial" w:eastAsia="Tahoma" w:hAnsi="Arial" w:cs="Arial"/>
          <w:b/>
          <w:sz w:val="22"/>
          <w:szCs w:val="22"/>
        </w:rPr>
        <w:t>dezynfekcja</w:t>
      </w:r>
      <w:r w:rsidRPr="0016549B">
        <w:rPr>
          <w:rFonts w:ascii="Arial" w:hAnsi="Arial"/>
          <w:b/>
          <w:sz w:val="22"/>
        </w:rPr>
        <w:t xml:space="preserve"> pomieszczeń i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>powierzchni w placówce, w</w:t>
      </w:r>
      <w:r>
        <w:rPr>
          <w:rFonts w:ascii="Arial" w:eastAsia="Tahoma" w:hAnsi="Arial" w:cs="Arial"/>
          <w:bCs/>
          <w:sz w:val="22"/>
          <w:szCs w:val="22"/>
        </w:rPr>
        <w:t> </w:t>
      </w:r>
      <w:r w:rsidRPr="004C278E">
        <w:rPr>
          <w:rFonts w:ascii="Arial" w:eastAsia="Tahoma" w:hAnsi="Arial" w:cs="Arial"/>
          <w:bCs/>
          <w:sz w:val="22"/>
          <w:szCs w:val="22"/>
        </w:rPr>
        <w:t>szczególności wspóln</w:t>
      </w:r>
      <w:r>
        <w:rPr>
          <w:rFonts w:ascii="Arial" w:eastAsia="Tahoma" w:hAnsi="Arial" w:cs="Arial"/>
          <w:bCs/>
          <w:sz w:val="22"/>
          <w:szCs w:val="22"/>
        </w:rPr>
        <w:t>ych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pokoi, sprzętów i przedmiotów </w:t>
      </w:r>
      <w:r w:rsidRPr="004C278E">
        <w:rPr>
          <w:rFonts w:ascii="Arial" w:eastAsia="Tahoma" w:hAnsi="Arial" w:cs="Arial"/>
          <w:bCs/>
          <w:sz w:val="22"/>
          <w:szCs w:val="22"/>
        </w:rPr>
        <w:t>najczęściej używanych i</w:t>
      </w:r>
      <w:r>
        <w:rPr>
          <w:rFonts w:ascii="Arial" w:eastAsia="Tahoma" w:hAnsi="Arial" w:cs="Arial"/>
          <w:bCs/>
          <w:sz w:val="22"/>
          <w:szCs w:val="22"/>
        </w:rPr>
        <w:t> </w:t>
      </w:r>
      <w:r w:rsidRPr="004C278E">
        <w:rPr>
          <w:rFonts w:ascii="Arial" w:eastAsia="Tahoma" w:hAnsi="Arial" w:cs="Arial"/>
          <w:bCs/>
          <w:sz w:val="22"/>
          <w:szCs w:val="22"/>
        </w:rPr>
        <w:t>najbardziej narażonych na zanieczyszczenie;</w:t>
      </w:r>
    </w:p>
    <w:p w:rsidR="006F2119" w:rsidRPr="004C278E" w:rsidRDefault="006F2119" w:rsidP="006F2119">
      <w:pPr>
        <w:pStyle w:val="Akapitzlist"/>
        <w:numPr>
          <w:ilvl w:val="0"/>
          <w:numId w:val="12"/>
        </w:numPr>
        <w:spacing w:before="120" w:after="12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DC6670">
        <w:rPr>
          <w:rFonts w:ascii="Arial" w:eastAsia="Tahoma" w:hAnsi="Arial" w:cs="Arial"/>
          <w:b/>
          <w:sz w:val="22"/>
          <w:szCs w:val="22"/>
        </w:rPr>
        <w:t>Regularne pranie</w:t>
      </w:r>
      <w:r w:rsidRPr="007E5A21">
        <w:rPr>
          <w:rFonts w:ascii="Arial" w:eastAsia="Tahoma" w:hAnsi="Arial" w:cs="Arial"/>
          <w:bCs/>
          <w:sz w:val="22"/>
          <w:szCs w:val="22"/>
        </w:rPr>
        <w:t xml:space="preserve"> ubrań</w:t>
      </w:r>
      <w:r w:rsidRPr="004C278E">
        <w:rPr>
          <w:rFonts w:ascii="Arial" w:eastAsia="Tahoma" w:hAnsi="Arial" w:cs="Arial"/>
          <w:bCs/>
          <w:sz w:val="22"/>
          <w:szCs w:val="22"/>
        </w:rPr>
        <w:t>, pościeli</w:t>
      </w:r>
      <w:r>
        <w:rPr>
          <w:rFonts w:ascii="Arial" w:eastAsia="Tahoma" w:hAnsi="Arial" w:cs="Arial"/>
          <w:bCs/>
          <w:sz w:val="22"/>
          <w:szCs w:val="22"/>
        </w:rPr>
        <w:t xml:space="preserve"> czy ręczników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w ciepłej wodzie i przy użyciu zalecanych środków </w:t>
      </w:r>
      <w:r>
        <w:rPr>
          <w:rFonts w:ascii="Arial" w:eastAsia="Tahoma" w:hAnsi="Arial" w:cs="Arial"/>
          <w:bCs/>
          <w:sz w:val="22"/>
          <w:szCs w:val="22"/>
        </w:rPr>
        <w:t>czystości</w:t>
      </w:r>
      <w:r w:rsidRPr="004C278E">
        <w:rPr>
          <w:rFonts w:ascii="Arial" w:eastAsia="Tahoma" w:hAnsi="Arial" w:cs="Arial"/>
          <w:bCs/>
          <w:sz w:val="22"/>
          <w:szCs w:val="22"/>
        </w:rPr>
        <w:t>, z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>zastosowaniem odpowiednich zasad segregacji i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>zabezpieczenia</w:t>
      </w:r>
      <w:r w:rsidRPr="00282F66">
        <w:rPr>
          <w:rFonts w:ascii="Arial" w:eastAsia="Tahoma" w:hAnsi="Arial" w:cs="Arial"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Cs/>
          <w:sz w:val="22"/>
          <w:szCs w:val="22"/>
        </w:rPr>
        <w:t>w </w:t>
      </w:r>
      <w:r w:rsidRPr="00282F66">
        <w:rPr>
          <w:rFonts w:ascii="Arial" w:eastAsia="Tahoma" w:hAnsi="Arial" w:cs="Arial"/>
          <w:bCs/>
          <w:sz w:val="22"/>
          <w:szCs w:val="22"/>
        </w:rPr>
        <w:t>szczególn</w:t>
      </w:r>
      <w:r>
        <w:rPr>
          <w:rFonts w:ascii="Arial" w:eastAsia="Tahoma" w:hAnsi="Arial" w:cs="Arial"/>
          <w:bCs/>
          <w:sz w:val="22"/>
          <w:szCs w:val="22"/>
        </w:rPr>
        <w:t>ości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 mających kontakt z podopiecznymi lub pracownikami z</w:t>
      </w:r>
      <w:r>
        <w:rPr>
          <w:rFonts w:ascii="Arial" w:eastAsia="Tahoma" w:hAnsi="Arial" w:cs="Arial"/>
          <w:bCs/>
          <w:sz w:val="22"/>
          <w:szCs w:val="22"/>
        </w:rPr>
        <w:t xml:space="preserve"> 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podejrzeniem </w:t>
      </w:r>
      <w:r w:rsidRPr="007E5A21">
        <w:rPr>
          <w:rFonts w:ascii="Arial" w:eastAsia="Tahoma" w:hAnsi="Arial" w:cs="Arial"/>
          <w:bCs/>
          <w:sz w:val="22"/>
          <w:szCs w:val="22"/>
        </w:rPr>
        <w:t>lub potwierdzeniem COVID-19;</w:t>
      </w:r>
    </w:p>
    <w:p w:rsidR="006F2119" w:rsidRDefault="006F2119" w:rsidP="006F2119">
      <w:pPr>
        <w:pStyle w:val="Akapitzlist"/>
        <w:numPr>
          <w:ilvl w:val="0"/>
          <w:numId w:val="12"/>
        </w:numPr>
        <w:spacing w:before="120" w:after="6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7E5A21">
        <w:rPr>
          <w:rFonts w:ascii="Arial" w:eastAsia="Tahoma" w:hAnsi="Arial" w:cs="Arial"/>
          <w:bCs/>
          <w:sz w:val="22"/>
          <w:szCs w:val="22"/>
        </w:rPr>
        <w:t>W</w:t>
      </w:r>
      <w:r w:rsidRPr="004C278E">
        <w:rPr>
          <w:rFonts w:ascii="Arial" w:eastAsia="Tahoma" w:hAnsi="Arial" w:cs="Arial"/>
          <w:bCs/>
          <w:sz w:val="22"/>
          <w:szCs w:val="22"/>
        </w:rPr>
        <w:t xml:space="preserve">prowadzenie </w:t>
      </w:r>
      <w:r w:rsidRPr="0016549B">
        <w:rPr>
          <w:rFonts w:ascii="Arial" w:hAnsi="Arial"/>
          <w:b/>
          <w:sz w:val="22"/>
        </w:rPr>
        <w:t xml:space="preserve">ograniczeń dotyczących przemieszczania </w:t>
      </w:r>
      <w:r>
        <w:rPr>
          <w:rFonts w:ascii="Arial" w:hAnsi="Arial"/>
          <w:b/>
          <w:sz w:val="22"/>
        </w:rPr>
        <w:t xml:space="preserve">się </w:t>
      </w:r>
      <w:r w:rsidRPr="0016549B">
        <w:rPr>
          <w:rFonts w:ascii="Arial" w:hAnsi="Arial"/>
          <w:b/>
          <w:sz w:val="22"/>
        </w:rPr>
        <w:t>i transportu</w:t>
      </w:r>
      <w:r>
        <w:rPr>
          <w:rFonts w:ascii="Arial" w:eastAsia="Tahoma" w:hAnsi="Arial" w:cs="Arial"/>
          <w:bCs/>
          <w:sz w:val="22"/>
          <w:szCs w:val="22"/>
        </w:rPr>
        <w:t>:</w:t>
      </w:r>
    </w:p>
    <w:p w:rsidR="006F2119" w:rsidRDefault="006F2119" w:rsidP="006F2119">
      <w:pPr>
        <w:pStyle w:val="Akapitzlist"/>
        <w:numPr>
          <w:ilvl w:val="2"/>
          <w:numId w:val="1"/>
        </w:numPr>
        <w:spacing w:before="60" w:after="60" w:line="276" w:lineRule="auto"/>
        <w:ind w:left="1134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>
        <w:rPr>
          <w:rFonts w:ascii="Arial" w:eastAsia="Tahoma" w:hAnsi="Arial" w:cs="Arial"/>
          <w:bCs/>
          <w:sz w:val="22"/>
          <w:szCs w:val="22"/>
        </w:rPr>
        <w:t xml:space="preserve">wprowadzenie </w:t>
      </w:r>
      <w:r w:rsidRPr="006C4E1B">
        <w:rPr>
          <w:rFonts w:ascii="Arial" w:eastAsia="Tahoma" w:hAnsi="Arial" w:cs="Arial"/>
          <w:b/>
          <w:sz w:val="22"/>
          <w:szCs w:val="22"/>
        </w:rPr>
        <w:t>zakazu opuszczania swoich pokoi</w:t>
      </w:r>
      <w:r>
        <w:rPr>
          <w:rFonts w:ascii="Arial" w:eastAsia="Tahoma" w:hAnsi="Arial" w:cs="Arial"/>
          <w:bCs/>
          <w:sz w:val="22"/>
          <w:szCs w:val="22"/>
        </w:rPr>
        <w:t xml:space="preserve"> przez </w:t>
      </w:r>
      <w:r w:rsidRPr="00282F66">
        <w:rPr>
          <w:rFonts w:ascii="Arial" w:eastAsia="Tahoma" w:hAnsi="Arial" w:cs="Arial"/>
          <w:bCs/>
          <w:sz w:val="22"/>
          <w:szCs w:val="22"/>
        </w:rPr>
        <w:t>p</w:t>
      </w:r>
      <w:r>
        <w:rPr>
          <w:rFonts w:ascii="Arial" w:eastAsia="Tahoma" w:hAnsi="Arial" w:cs="Arial"/>
          <w:bCs/>
          <w:sz w:val="22"/>
          <w:szCs w:val="22"/>
        </w:rPr>
        <w:t>odopiecznych z podejrzeniem lub potwierdzeniem COVID-19;</w:t>
      </w:r>
    </w:p>
    <w:p w:rsidR="006F2119" w:rsidRDefault="006F2119" w:rsidP="006F2119">
      <w:pPr>
        <w:pStyle w:val="Akapitzlist"/>
        <w:numPr>
          <w:ilvl w:val="2"/>
          <w:numId w:val="1"/>
        </w:numPr>
        <w:spacing w:before="60" w:after="60" w:line="276" w:lineRule="auto"/>
        <w:ind w:left="1134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>ograniczenie przemieszczania i transportu zewnętrznego</w:t>
      </w:r>
      <w:r>
        <w:rPr>
          <w:rFonts w:ascii="Arial" w:eastAsia="Tahoma" w:hAnsi="Arial" w:cs="Arial"/>
          <w:bCs/>
          <w:sz w:val="22"/>
          <w:szCs w:val="22"/>
        </w:rPr>
        <w:t xml:space="preserve"> podopiecznych jedynie do przypadków niezbędnych w zakresie diagnostyki i leczenia</w:t>
      </w:r>
    </w:p>
    <w:p w:rsidR="006F2119" w:rsidRDefault="006F2119" w:rsidP="006F2119">
      <w:pPr>
        <w:pStyle w:val="Akapitzlist"/>
        <w:numPr>
          <w:ilvl w:val="2"/>
          <w:numId w:val="1"/>
        </w:numPr>
        <w:spacing w:before="60" w:after="60" w:line="276" w:lineRule="auto"/>
        <w:ind w:left="1134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lastRenderedPageBreak/>
        <w:t>zapewnienie odpowiednich środków ostrożności podczas transportu</w:t>
      </w:r>
      <w:r>
        <w:rPr>
          <w:rFonts w:ascii="Arial" w:eastAsia="Tahoma" w:hAnsi="Arial" w:cs="Arial"/>
          <w:bCs/>
          <w:sz w:val="22"/>
          <w:szCs w:val="22"/>
        </w:rPr>
        <w:t xml:space="preserve"> podopiecznego poza placówką</w:t>
      </w:r>
      <w:r w:rsidRPr="0045521F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>(np. zapewnienie maseczek ochronnych podopiecznemu);</w:t>
      </w:r>
    </w:p>
    <w:p w:rsidR="006F2119" w:rsidRPr="004C278E" w:rsidRDefault="006F2119" w:rsidP="006F2119">
      <w:pPr>
        <w:pStyle w:val="Akapitzlist"/>
        <w:numPr>
          <w:ilvl w:val="2"/>
          <w:numId w:val="1"/>
        </w:numPr>
        <w:spacing w:before="60" w:after="60" w:line="276" w:lineRule="auto"/>
        <w:ind w:left="1134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 xml:space="preserve">izolacja podopiecznych z podejrzeniem COVID-19 </w:t>
      </w:r>
      <w:r>
        <w:rPr>
          <w:rFonts w:ascii="Arial" w:eastAsia="Tahoma" w:hAnsi="Arial" w:cs="Arial"/>
          <w:bCs/>
          <w:sz w:val="22"/>
          <w:szCs w:val="22"/>
        </w:rPr>
        <w:t>do momentu pełnego potwierdzenia zakażenia; kontynuacja izolacji przez kolejne 14 dni w przypadku braku możliwości wykonania testu na obecność wirusa SARS-CoV-2.</w:t>
      </w:r>
    </w:p>
    <w:p w:rsidR="006F2119" w:rsidRDefault="006F2119" w:rsidP="006F2119">
      <w:pPr>
        <w:pStyle w:val="Akapitzlist"/>
        <w:numPr>
          <w:ilvl w:val="0"/>
          <w:numId w:val="12"/>
        </w:numPr>
        <w:spacing w:before="120" w:after="12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eastAsia="Tahoma" w:hAnsi="Arial" w:cs="Arial"/>
          <w:b/>
          <w:sz w:val="22"/>
          <w:szCs w:val="22"/>
        </w:rPr>
        <w:t xml:space="preserve">Zapewnienie </w:t>
      </w:r>
      <w:r w:rsidRPr="0016549B">
        <w:rPr>
          <w:rFonts w:ascii="Arial" w:hAnsi="Arial"/>
          <w:b/>
          <w:sz w:val="22"/>
        </w:rPr>
        <w:t>pacjentom po przebytej hospitalizacji z powodu COVID-19</w:t>
      </w:r>
      <w:r>
        <w:rPr>
          <w:rFonts w:ascii="Arial" w:hAnsi="Arial"/>
          <w:b/>
          <w:sz w:val="22"/>
        </w:rPr>
        <w:t>,</w:t>
      </w:r>
      <w:r w:rsidRPr="0045521F">
        <w:rPr>
          <w:rFonts w:ascii="Arial" w:eastAsia="Tahoma" w:hAnsi="Arial" w:cs="Arial"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Cs/>
          <w:sz w:val="22"/>
          <w:szCs w:val="22"/>
        </w:rPr>
        <w:t xml:space="preserve">pozostających </w:t>
      </w:r>
      <w:r w:rsidRPr="00282F66">
        <w:rPr>
          <w:rFonts w:ascii="Arial" w:eastAsia="Tahoma" w:hAnsi="Arial" w:cs="Arial"/>
          <w:bCs/>
          <w:sz w:val="22"/>
          <w:szCs w:val="22"/>
        </w:rPr>
        <w:t>w</w:t>
      </w:r>
      <w:r>
        <w:rPr>
          <w:rFonts w:ascii="Arial" w:eastAsia="Tahoma" w:hAnsi="Arial" w:cs="Arial"/>
          <w:bCs/>
          <w:sz w:val="22"/>
          <w:szCs w:val="22"/>
        </w:rPr>
        <w:t xml:space="preserve"> stabilnym stanie zdrowotnym, </w:t>
      </w:r>
      <w:r w:rsidRPr="0016549B">
        <w:rPr>
          <w:rFonts w:ascii="Arial" w:eastAsia="Tahoma" w:hAnsi="Arial" w:cs="Arial"/>
          <w:b/>
          <w:sz w:val="22"/>
          <w:szCs w:val="22"/>
        </w:rPr>
        <w:t>opieki izolowanych pokojach</w:t>
      </w:r>
      <w:r>
        <w:rPr>
          <w:rFonts w:ascii="Arial" w:eastAsia="Tahoma" w:hAnsi="Arial" w:cs="Arial"/>
          <w:bCs/>
          <w:sz w:val="22"/>
          <w:szCs w:val="22"/>
        </w:rPr>
        <w:t>, z zastosowaniem wszystkich opisanych powyżej środków ostrożności;</w:t>
      </w:r>
    </w:p>
    <w:p w:rsidR="006F2119" w:rsidRPr="004C278E" w:rsidRDefault="006F2119" w:rsidP="006F2119">
      <w:pPr>
        <w:pStyle w:val="Akapitzlist"/>
        <w:numPr>
          <w:ilvl w:val="0"/>
          <w:numId w:val="12"/>
        </w:numPr>
        <w:spacing w:before="120" w:after="120" w:line="276" w:lineRule="auto"/>
        <w:ind w:left="709" w:hanging="425"/>
        <w:contextualSpacing w:val="0"/>
        <w:jc w:val="both"/>
        <w:rPr>
          <w:rFonts w:ascii="Arial" w:eastAsia="Tahoma" w:hAnsi="Arial" w:cs="Arial"/>
          <w:bCs/>
          <w:sz w:val="22"/>
          <w:szCs w:val="22"/>
        </w:rPr>
      </w:pPr>
      <w:r w:rsidRPr="0016549B">
        <w:rPr>
          <w:rFonts w:ascii="Arial" w:hAnsi="Arial"/>
          <w:b/>
          <w:sz w:val="22"/>
        </w:rPr>
        <w:t>Raportowanie wszystkich potwierdzonych przypadków COVID-19</w:t>
      </w:r>
      <w:r>
        <w:rPr>
          <w:rFonts w:ascii="Arial" w:eastAsia="Tahoma" w:hAnsi="Arial" w:cs="Arial"/>
          <w:bCs/>
          <w:sz w:val="22"/>
          <w:szCs w:val="22"/>
        </w:rPr>
        <w:t xml:space="preserve"> właściwym służbom sanitarno-epidemiologicznym i władzom lokalnym, zgodnie z obowiązującymi przepisami i zaleceniami w tym zakresie.</w:t>
      </w:r>
    </w:p>
    <w:p w:rsidR="0097451C" w:rsidRDefault="006F2119">
      <w:bookmarkStart w:id="0" w:name="_GoBack"/>
      <w:bookmarkEnd w:id="0"/>
    </w:p>
    <w:sectPr w:rsidR="0097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253"/>
    <w:multiLevelType w:val="hybridMultilevel"/>
    <w:tmpl w:val="0AC8F9FE"/>
    <w:lvl w:ilvl="0" w:tplc="04150017">
      <w:start w:val="1"/>
      <w:numFmt w:val="lowerLetter"/>
      <w:lvlText w:val="%1)"/>
      <w:lvlJc w:val="left"/>
      <w:pPr>
        <w:ind w:left="1441" w:hanging="360"/>
      </w:p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1" w15:restartNumberingAfterBreak="0">
    <w:nsid w:val="0BE92071"/>
    <w:multiLevelType w:val="hybridMultilevel"/>
    <w:tmpl w:val="9A065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51778"/>
    <w:multiLevelType w:val="hybridMultilevel"/>
    <w:tmpl w:val="11C2B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F5EB6"/>
    <w:multiLevelType w:val="hybridMultilevel"/>
    <w:tmpl w:val="6A4AF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807"/>
    <w:multiLevelType w:val="hybridMultilevel"/>
    <w:tmpl w:val="A232FBF6"/>
    <w:lvl w:ilvl="0" w:tplc="D410F1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DE4009"/>
    <w:multiLevelType w:val="hybridMultilevel"/>
    <w:tmpl w:val="C9F41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E0F06"/>
    <w:multiLevelType w:val="hybridMultilevel"/>
    <w:tmpl w:val="9D44B3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CB8B61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A102445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51B16"/>
    <w:multiLevelType w:val="hybridMultilevel"/>
    <w:tmpl w:val="B02E8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F2AAE"/>
    <w:multiLevelType w:val="hybridMultilevel"/>
    <w:tmpl w:val="A63485FC"/>
    <w:lvl w:ilvl="0" w:tplc="A728492C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75D35"/>
    <w:multiLevelType w:val="hybridMultilevel"/>
    <w:tmpl w:val="E40C4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E6DF6"/>
    <w:multiLevelType w:val="hybridMultilevel"/>
    <w:tmpl w:val="B01827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838AF"/>
    <w:multiLevelType w:val="hybridMultilevel"/>
    <w:tmpl w:val="AB8CA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C3F90"/>
    <w:multiLevelType w:val="hybridMultilevel"/>
    <w:tmpl w:val="8EE67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1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49"/>
    <w:rsid w:val="00083449"/>
    <w:rsid w:val="00300F92"/>
    <w:rsid w:val="005233F4"/>
    <w:rsid w:val="006F2119"/>
    <w:rsid w:val="00846D1E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7E49"/>
  <w15:chartTrackingRefBased/>
  <w15:docId w15:val="{9F7D36ED-23B1-4D24-BA93-66D9F92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2119"/>
    <w:pPr>
      <w:keepNext/>
      <w:keepLines/>
      <w:spacing w:after="600" w:line="240" w:lineRule="auto"/>
      <w:jc w:val="right"/>
      <w:outlineLvl w:val="0"/>
    </w:pPr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2119"/>
    <w:pPr>
      <w:keepNext/>
      <w:keepLines/>
      <w:spacing w:after="360" w:line="276" w:lineRule="auto"/>
      <w:jc w:val="center"/>
      <w:outlineLvl w:val="1"/>
    </w:pPr>
    <w:rPr>
      <w:rFonts w:ascii="Arial" w:eastAsia="Calibri" w:hAnsi="Arial" w:cs="Calibri"/>
      <w:b/>
      <w:color w:val="0070C0"/>
      <w:sz w:val="24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119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F2119"/>
    <w:rPr>
      <w:rFonts w:ascii="Arial" w:eastAsia="Calibri" w:hAnsi="Arial" w:cs="Calibri"/>
      <w:b/>
      <w:color w:val="0070C0"/>
      <w:sz w:val="24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6F2119"/>
    <w:pPr>
      <w:spacing w:after="0" w:line="240" w:lineRule="auto"/>
      <w:ind w:left="720"/>
      <w:contextualSpacing/>
    </w:pPr>
    <w:rPr>
      <w:rFonts w:ascii="Calibri" w:eastAsia="Calibri" w:hAnsi="Calibri" w:cs="Calibri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F21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o.int/emergencies/diseases/novel-coronavirus-2019/technical-guidance/infection-prevention-and-contro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ho.int/gpsc/5may/Guide_to_Local_Product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who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ps.who.int/iris/bitstream/handle/10665/331508/WHO-2019-nCoV-IPC_long_term_care-2020.1-eng.pdf?sequence=1&amp;isAllowed=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ho.int/publications-detail/clinical-management-of-severe-acute-respiratory-infection-when-novel-coronavirus-(ncov)-infection-is-suspecte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2</cp:revision>
  <dcterms:created xsi:type="dcterms:W3CDTF">2020-05-06T12:31:00Z</dcterms:created>
  <dcterms:modified xsi:type="dcterms:W3CDTF">2020-05-06T12:31:00Z</dcterms:modified>
</cp:coreProperties>
</file>